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5" w:rsidRDefault="004D64CF" w:rsidP="00AC6066">
      <w:pPr>
        <w:spacing w:line="360" w:lineRule="auto"/>
        <w:ind w:firstLine="540"/>
        <w:jc w:val="center"/>
        <w:rPr>
          <w:b/>
        </w:rPr>
      </w:pPr>
      <w:r>
        <w:rPr>
          <w:b/>
        </w:rPr>
        <w:t>В</w:t>
      </w:r>
      <w:r w:rsidR="00051A25" w:rsidRPr="001E14CC">
        <w:rPr>
          <w:b/>
        </w:rPr>
        <w:t>одны</w:t>
      </w:r>
      <w:r>
        <w:rPr>
          <w:b/>
        </w:rPr>
        <w:t>е</w:t>
      </w:r>
      <w:r w:rsidR="00051A25" w:rsidRPr="001E14CC">
        <w:rPr>
          <w:b/>
        </w:rPr>
        <w:t xml:space="preserve"> объект</w:t>
      </w:r>
      <w:r>
        <w:rPr>
          <w:b/>
        </w:rPr>
        <w:t>ы</w:t>
      </w:r>
      <w:r w:rsidR="00051A25" w:rsidRPr="001E14CC">
        <w:rPr>
          <w:b/>
        </w:rPr>
        <w:t xml:space="preserve">, пригодных для </w:t>
      </w:r>
      <w:r w:rsidR="00296CC4" w:rsidRPr="001E14CC">
        <w:rPr>
          <w:b/>
        </w:rPr>
        <w:t xml:space="preserve">вселения объектов </w:t>
      </w:r>
      <w:r>
        <w:rPr>
          <w:b/>
        </w:rPr>
        <w:t xml:space="preserve">пастбищной </w:t>
      </w:r>
      <w:r w:rsidR="002832E8">
        <w:rPr>
          <w:b/>
        </w:rPr>
        <w:t xml:space="preserve">и индустриальной </w:t>
      </w:r>
      <w:r w:rsidR="00051A25" w:rsidRPr="001E14CC">
        <w:rPr>
          <w:b/>
        </w:rPr>
        <w:t>аквакультуры</w:t>
      </w:r>
    </w:p>
    <w:p w:rsidR="00C54B23" w:rsidRPr="001E14CC" w:rsidRDefault="002832E8" w:rsidP="00AC6066">
      <w:pPr>
        <w:spacing w:line="360" w:lineRule="auto"/>
        <w:ind w:firstLine="540"/>
        <w:jc w:val="center"/>
        <w:rPr>
          <w:b/>
        </w:rPr>
      </w:pPr>
      <w:r>
        <w:rPr>
          <w:b/>
        </w:rPr>
        <w:t>в Енисейском рыбохозяйственном районе</w:t>
      </w:r>
    </w:p>
    <w:p w:rsidR="00A94ABF" w:rsidRDefault="00A94ABF" w:rsidP="00BB0E20">
      <w:pPr>
        <w:spacing w:line="360" w:lineRule="auto"/>
        <w:ind w:firstLine="540"/>
        <w:jc w:val="center"/>
        <w:rPr>
          <w:i/>
        </w:rPr>
      </w:pPr>
    </w:p>
    <w:p w:rsidR="009B4860" w:rsidRPr="009B4860" w:rsidRDefault="00A500DC" w:rsidP="00BB0E20">
      <w:pPr>
        <w:spacing w:line="360" w:lineRule="auto"/>
        <w:jc w:val="both"/>
      </w:pPr>
      <w:r w:rsidRPr="009B4860">
        <w:t>Таблица 1</w:t>
      </w:r>
      <w:r>
        <w:rPr>
          <w:i/>
        </w:rPr>
        <w:t xml:space="preserve"> - </w:t>
      </w:r>
      <w:r w:rsidR="009B4860">
        <w:t xml:space="preserve">Рекомендуемые объекты </w:t>
      </w:r>
      <w:r w:rsidR="00394E0A">
        <w:t xml:space="preserve">пастбищной </w:t>
      </w:r>
      <w:r w:rsidR="009B4860">
        <w:t>аквакультуры и потенциальная рыбопродуктивность (кг/га</w:t>
      </w:r>
      <w:r w:rsidR="00775518">
        <w:t>)</w:t>
      </w:r>
      <w:r w:rsidR="00C736E6">
        <w:t>озер</w:t>
      </w:r>
      <w:r w:rsidR="009B4860" w:rsidRPr="009B4860">
        <w:t xml:space="preserve">Красноярского края </w:t>
      </w:r>
    </w:p>
    <w:tbl>
      <w:tblPr>
        <w:tblStyle w:val="a3"/>
        <w:tblW w:w="5000" w:type="pct"/>
        <w:tblLook w:val="01E0"/>
      </w:tblPr>
      <w:tblGrid>
        <w:gridCol w:w="816"/>
        <w:gridCol w:w="1987"/>
        <w:gridCol w:w="1275"/>
        <w:gridCol w:w="4282"/>
        <w:gridCol w:w="4223"/>
        <w:gridCol w:w="2203"/>
      </w:tblGrid>
      <w:tr w:rsidR="00F41478" w:rsidRPr="000343B4" w:rsidTr="00D45734">
        <w:trPr>
          <w:trHeight w:val="645"/>
        </w:trPr>
        <w:tc>
          <w:tcPr>
            <w:tcW w:w="276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п/№</w:t>
            </w:r>
          </w:p>
        </w:tc>
        <w:tc>
          <w:tcPr>
            <w:tcW w:w="672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Наименование  водного объекта</w:t>
            </w:r>
          </w:p>
        </w:tc>
        <w:tc>
          <w:tcPr>
            <w:tcW w:w="431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Площадь,</w:t>
            </w:r>
          </w:p>
          <w:p w:rsidR="00F41478" w:rsidRPr="000343B4" w:rsidRDefault="00F41478" w:rsidP="000343B4">
            <w:pPr>
              <w:jc w:val="center"/>
            </w:pPr>
            <w:r w:rsidRPr="000343B4">
              <w:t>га</w:t>
            </w:r>
          </w:p>
        </w:tc>
        <w:tc>
          <w:tcPr>
            <w:tcW w:w="1448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Рекомендуемые объекты аквакультуры</w:t>
            </w:r>
          </w:p>
        </w:tc>
        <w:tc>
          <w:tcPr>
            <w:tcW w:w="1428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Потенциальная рыбопродуктивность, кг/га</w:t>
            </w:r>
          </w:p>
        </w:tc>
        <w:tc>
          <w:tcPr>
            <w:tcW w:w="745" w:type="pct"/>
            <w:vAlign w:val="center"/>
          </w:tcPr>
          <w:p w:rsidR="00F41478" w:rsidRPr="000343B4" w:rsidRDefault="00F41478" w:rsidP="000343B4">
            <w:pPr>
              <w:jc w:val="center"/>
            </w:pPr>
            <w:r w:rsidRPr="000343B4">
              <w:t>Статус</w:t>
            </w:r>
          </w:p>
          <w:p w:rsidR="00F41478" w:rsidRPr="000343B4" w:rsidRDefault="00F41478" w:rsidP="000343B4">
            <w:pPr>
              <w:jc w:val="center"/>
            </w:pPr>
            <w:r w:rsidRPr="000343B4">
              <w:t>(свободный фонд/</w:t>
            </w:r>
          </w:p>
          <w:p w:rsidR="00F41478" w:rsidRPr="000343B4" w:rsidRDefault="00F41478" w:rsidP="000343B4">
            <w:pPr>
              <w:jc w:val="center"/>
            </w:pPr>
            <w:r w:rsidRPr="000343B4">
              <w:t>в пользовании)</w:t>
            </w:r>
          </w:p>
        </w:tc>
      </w:tr>
      <w:tr w:rsidR="00F41478" w:rsidRPr="003C2CBE" w:rsidTr="00D45734">
        <w:trPr>
          <w:trHeight w:val="334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1</w:t>
            </w:r>
          </w:p>
        </w:tc>
        <w:tc>
          <w:tcPr>
            <w:tcW w:w="672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2</w:t>
            </w:r>
          </w:p>
        </w:tc>
        <w:tc>
          <w:tcPr>
            <w:tcW w:w="431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3</w:t>
            </w:r>
          </w:p>
        </w:tc>
        <w:tc>
          <w:tcPr>
            <w:tcW w:w="1448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4</w:t>
            </w:r>
          </w:p>
        </w:tc>
        <w:tc>
          <w:tcPr>
            <w:tcW w:w="1428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5</w:t>
            </w:r>
          </w:p>
        </w:tc>
        <w:tc>
          <w:tcPr>
            <w:tcW w:w="745" w:type="pct"/>
            <w:vAlign w:val="center"/>
          </w:tcPr>
          <w:p w:rsidR="00F41478" w:rsidRPr="003C2CBE" w:rsidRDefault="00F41478" w:rsidP="000343B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6</w:t>
            </w:r>
          </w:p>
        </w:tc>
      </w:tr>
      <w:tr w:rsidR="00F41478" w:rsidRPr="003C2CBE" w:rsidTr="00BB0E20">
        <w:trPr>
          <w:trHeight w:val="409"/>
        </w:trPr>
        <w:tc>
          <w:tcPr>
            <w:tcW w:w="5000" w:type="pct"/>
            <w:gridSpan w:val="6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Бассейн Верхнего Чулыма (</w:t>
            </w:r>
            <w:proofErr w:type="spellStart"/>
            <w:r w:rsidRPr="003C2CBE">
              <w:t>Шарыпо</w:t>
            </w:r>
            <w:r w:rsidR="00BB0E20" w:rsidRPr="003C2CBE">
              <w:t>в</w:t>
            </w:r>
            <w:r w:rsidRPr="003C2CBE">
              <w:t>ский</w:t>
            </w:r>
            <w:proofErr w:type="spellEnd"/>
            <w:r w:rsidRPr="003C2CBE">
              <w:t xml:space="preserve"> район)</w:t>
            </w:r>
          </w:p>
        </w:tc>
      </w:tr>
      <w:tr w:rsidR="00F41478" w:rsidRPr="003C2CBE" w:rsidTr="00BB0E20">
        <w:trPr>
          <w:trHeight w:val="543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1</w:t>
            </w:r>
          </w:p>
        </w:tc>
        <w:tc>
          <w:tcPr>
            <w:tcW w:w="672" w:type="pct"/>
            <w:vAlign w:val="center"/>
          </w:tcPr>
          <w:p w:rsidR="00F41478" w:rsidRPr="003C2CBE" w:rsidRDefault="00D45734" w:rsidP="000343B4">
            <w:pPr>
              <w:jc w:val="center"/>
            </w:pPr>
            <w:r w:rsidRPr="003C2CBE">
              <w:t xml:space="preserve">оз. </w:t>
            </w:r>
            <w:r w:rsidR="00F41478" w:rsidRPr="003C2CBE">
              <w:t>Белое</w:t>
            </w:r>
          </w:p>
        </w:tc>
        <w:tc>
          <w:tcPr>
            <w:tcW w:w="431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5550</w:t>
            </w:r>
          </w:p>
        </w:tc>
        <w:tc>
          <w:tcPr>
            <w:tcW w:w="1448" w:type="pct"/>
            <w:vAlign w:val="center"/>
          </w:tcPr>
          <w:p w:rsidR="00F41478" w:rsidRPr="003C2CBE" w:rsidRDefault="008C2005" w:rsidP="00B8480C">
            <w:pPr>
              <w:ind w:left="175"/>
            </w:pPr>
            <w:proofErr w:type="spellStart"/>
            <w:r w:rsidRPr="003C2CBE">
              <w:t>б</w:t>
            </w:r>
            <w:r w:rsidR="00F41478" w:rsidRPr="003C2CBE">
              <w:t>ентофаги</w:t>
            </w:r>
            <w:proofErr w:type="spellEnd"/>
            <w:r w:rsidR="00F41478" w:rsidRPr="003C2CBE">
              <w:t xml:space="preserve"> (сазан), </w:t>
            </w:r>
            <w:proofErr w:type="spellStart"/>
            <w:r w:rsidR="00F41478" w:rsidRPr="003C2CBE">
              <w:t>планктофаги</w:t>
            </w:r>
            <w:proofErr w:type="spellEnd"/>
            <w:r w:rsidR="00F41478" w:rsidRPr="003C2CBE">
              <w:t xml:space="preserve"> (пелядь), растительноядные (белый амур, толстолобики) *</w:t>
            </w:r>
          </w:p>
        </w:tc>
        <w:tc>
          <w:tcPr>
            <w:tcW w:w="1428" w:type="pct"/>
            <w:vAlign w:val="center"/>
          </w:tcPr>
          <w:p w:rsidR="00F41478" w:rsidRPr="003C2CBE" w:rsidRDefault="008C2005" w:rsidP="00B8480C">
            <w:pPr>
              <w:ind w:left="175"/>
            </w:pPr>
            <w:proofErr w:type="spellStart"/>
            <w:r w:rsidRPr="003C2CBE">
              <w:t>б</w:t>
            </w:r>
            <w:r w:rsidR="00F41478" w:rsidRPr="003C2CBE">
              <w:t>ентофаги</w:t>
            </w:r>
            <w:proofErr w:type="spellEnd"/>
            <w:r w:rsidR="00F41478" w:rsidRPr="003C2CBE">
              <w:t xml:space="preserve"> – 30</w:t>
            </w:r>
          </w:p>
          <w:p w:rsidR="00F41478" w:rsidRPr="003C2CBE" w:rsidRDefault="00F41478" w:rsidP="00B8480C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-18</w:t>
            </w:r>
          </w:p>
          <w:p w:rsidR="00F41478" w:rsidRPr="003C2CBE" w:rsidRDefault="00F41478" w:rsidP="00B8480C">
            <w:pPr>
              <w:ind w:left="175"/>
            </w:pPr>
            <w:r w:rsidRPr="003C2CBE">
              <w:t>растительноядные – 15</w:t>
            </w:r>
          </w:p>
        </w:tc>
        <w:tc>
          <w:tcPr>
            <w:tcW w:w="745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F41478" w:rsidRPr="003C2CBE" w:rsidTr="00BB0E20">
        <w:trPr>
          <w:trHeight w:val="345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2</w:t>
            </w:r>
          </w:p>
        </w:tc>
        <w:tc>
          <w:tcPr>
            <w:tcW w:w="672" w:type="pct"/>
            <w:vAlign w:val="center"/>
          </w:tcPr>
          <w:p w:rsidR="00F41478" w:rsidRPr="00896061" w:rsidRDefault="00D45734" w:rsidP="000343B4">
            <w:pPr>
              <w:jc w:val="center"/>
            </w:pPr>
            <w:r w:rsidRPr="00896061">
              <w:t xml:space="preserve">оз. </w:t>
            </w:r>
            <w:r w:rsidR="00F41478" w:rsidRPr="00896061">
              <w:t>Большое</w:t>
            </w:r>
          </w:p>
        </w:tc>
        <w:tc>
          <w:tcPr>
            <w:tcW w:w="431" w:type="pct"/>
            <w:vAlign w:val="center"/>
          </w:tcPr>
          <w:p w:rsidR="00F41478" w:rsidRPr="00896061" w:rsidRDefault="00F41478" w:rsidP="000343B4">
            <w:pPr>
              <w:jc w:val="center"/>
            </w:pPr>
            <w:r w:rsidRPr="00896061">
              <w:t>3450</w:t>
            </w:r>
          </w:p>
        </w:tc>
        <w:tc>
          <w:tcPr>
            <w:tcW w:w="1448" w:type="pct"/>
            <w:vAlign w:val="center"/>
          </w:tcPr>
          <w:p w:rsidR="000343B4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(сазан, сиг), 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(пелядь)</w:t>
            </w:r>
          </w:p>
        </w:tc>
        <w:tc>
          <w:tcPr>
            <w:tcW w:w="142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– 10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- 35</w:t>
            </w:r>
          </w:p>
        </w:tc>
        <w:tc>
          <w:tcPr>
            <w:tcW w:w="745" w:type="pct"/>
            <w:vAlign w:val="center"/>
          </w:tcPr>
          <w:p w:rsidR="000343B4" w:rsidRPr="003C2CBE" w:rsidRDefault="00F41478" w:rsidP="000343B4">
            <w:pPr>
              <w:jc w:val="center"/>
            </w:pPr>
            <w:r w:rsidRPr="003C2CBE">
              <w:t>в пользовании</w:t>
            </w:r>
          </w:p>
          <w:p w:rsidR="00F41478" w:rsidRPr="003C2CBE" w:rsidRDefault="00F41478" w:rsidP="000343B4">
            <w:pPr>
              <w:jc w:val="center"/>
            </w:pPr>
            <w:r w:rsidRPr="003C2CBE">
              <w:t>до 2030 г.</w:t>
            </w:r>
          </w:p>
        </w:tc>
      </w:tr>
      <w:tr w:rsidR="00F41478" w:rsidRPr="003C2CBE" w:rsidTr="00BB0E20">
        <w:trPr>
          <w:trHeight w:val="345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3</w:t>
            </w:r>
          </w:p>
        </w:tc>
        <w:tc>
          <w:tcPr>
            <w:tcW w:w="672" w:type="pct"/>
            <w:vAlign w:val="center"/>
          </w:tcPr>
          <w:p w:rsidR="00F41478" w:rsidRPr="00896061" w:rsidRDefault="00D45734" w:rsidP="000343B4">
            <w:pPr>
              <w:jc w:val="center"/>
            </w:pPr>
            <w:r w:rsidRPr="00896061">
              <w:t xml:space="preserve">оз. </w:t>
            </w:r>
            <w:r w:rsidR="00F41478" w:rsidRPr="00896061">
              <w:t>Малое</w:t>
            </w:r>
          </w:p>
        </w:tc>
        <w:tc>
          <w:tcPr>
            <w:tcW w:w="431" w:type="pct"/>
            <w:vAlign w:val="center"/>
          </w:tcPr>
          <w:p w:rsidR="00F41478" w:rsidRPr="00896061" w:rsidRDefault="00F41478" w:rsidP="000343B4">
            <w:pPr>
              <w:jc w:val="center"/>
            </w:pPr>
            <w:r w:rsidRPr="00896061">
              <w:t>1000</w:t>
            </w:r>
          </w:p>
        </w:tc>
        <w:tc>
          <w:tcPr>
            <w:tcW w:w="144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(сазан), растительноядные (белый амур, толстолобики)*</w:t>
            </w:r>
          </w:p>
        </w:tc>
        <w:tc>
          <w:tcPr>
            <w:tcW w:w="1428" w:type="pct"/>
            <w:vAlign w:val="center"/>
          </w:tcPr>
          <w:p w:rsidR="00F41478" w:rsidRPr="00CC4BF0" w:rsidRDefault="008C2005" w:rsidP="00B8480C">
            <w:pPr>
              <w:ind w:left="175"/>
            </w:pPr>
            <w:proofErr w:type="spellStart"/>
            <w:r w:rsidRPr="00CC4BF0">
              <w:t>б</w:t>
            </w:r>
            <w:r w:rsidR="00F41478" w:rsidRPr="00CC4BF0">
              <w:t>ентофаги</w:t>
            </w:r>
            <w:proofErr w:type="spellEnd"/>
            <w:r w:rsidR="00F41478" w:rsidRPr="00CC4BF0">
              <w:t xml:space="preserve"> – 12</w:t>
            </w:r>
          </w:p>
          <w:p w:rsidR="00F41478" w:rsidRPr="00CC4BF0" w:rsidRDefault="00F41478" w:rsidP="00B8480C">
            <w:pPr>
              <w:ind w:left="175"/>
            </w:pPr>
            <w:r w:rsidRPr="00CC4BF0">
              <w:t>растительноядные – 15</w:t>
            </w:r>
          </w:p>
        </w:tc>
        <w:tc>
          <w:tcPr>
            <w:tcW w:w="745" w:type="pct"/>
            <w:vAlign w:val="center"/>
          </w:tcPr>
          <w:p w:rsidR="00F41478" w:rsidRPr="00CC4BF0" w:rsidRDefault="002F7B49" w:rsidP="000343B4">
            <w:pPr>
              <w:jc w:val="center"/>
            </w:pPr>
            <w:r w:rsidRPr="00CC4BF0">
              <w:t>свободный фонд</w:t>
            </w:r>
          </w:p>
        </w:tc>
      </w:tr>
      <w:tr w:rsidR="00F41478" w:rsidRPr="003C2CBE" w:rsidTr="00BB0E20">
        <w:trPr>
          <w:trHeight w:val="465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4</w:t>
            </w:r>
          </w:p>
        </w:tc>
        <w:tc>
          <w:tcPr>
            <w:tcW w:w="672" w:type="pct"/>
            <w:vAlign w:val="center"/>
          </w:tcPr>
          <w:p w:rsidR="00F41478" w:rsidRPr="00896061" w:rsidRDefault="00D45734" w:rsidP="000343B4">
            <w:pPr>
              <w:jc w:val="center"/>
            </w:pPr>
            <w:r w:rsidRPr="00896061">
              <w:t xml:space="preserve">оз. </w:t>
            </w:r>
            <w:proofErr w:type="spellStart"/>
            <w:r w:rsidR="00F41478" w:rsidRPr="00896061">
              <w:t>Сарбаголь</w:t>
            </w:r>
            <w:proofErr w:type="spellEnd"/>
          </w:p>
        </w:tc>
        <w:tc>
          <w:tcPr>
            <w:tcW w:w="431" w:type="pct"/>
            <w:vAlign w:val="center"/>
          </w:tcPr>
          <w:p w:rsidR="00F41478" w:rsidRPr="00896061" w:rsidRDefault="00F41478" w:rsidP="000343B4">
            <w:pPr>
              <w:jc w:val="center"/>
            </w:pPr>
            <w:r w:rsidRPr="00896061">
              <w:t>108</w:t>
            </w:r>
          </w:p>
        </w:tc>
        <w:tc>
          <w:tcPr>
            <w:tcW w:w="1448" w:type="pct"/>
            <w:vAlign w:val="center"/>
          </w:tcPr>
          <w:p w:rsidR="000343B4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(сазан, сиг) 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(пелядь)</w:t>
            </w:r>
          </w:p>
        </w:tc>
        <w:tc>
          <w:tcPr>
            <w:tcW w:w="142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– 14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– 30</w:t>
            </w:r>
          </w:p>
          <w:p w:rsidR="00F41478" w:rsidRPr="00896061" w:rsidRDefault="00F41478" w:rsidP="00B8480C">
            <w:pPr>
              <w:ind w:left="175"/>
            </w:pPr>
            <w:r w:rsidRPr="00896061">
              <w:t>растительноядные – 15</w:t>
            </w:r>
          </w:p>
        </w:tc>
        <w:tc>
          <w:tcPr>
            <w:tcW w:w="745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F41478" w:rsidRPr="003C2CBE" w:rsidTr="00BB0E20">
        <w:trPr>
          <w:trHeight w:val="465"/>
        </w:trPr>
        <w:tc>
          <w:tcPr>
            <w:tcW w:w="276" w:type="pct"/>
            <w:vAlign w:val="center"/>
          </w:tcPr>
          <w:p w:rsidR="00F41478" w:rsidRPr="00DF1957" w:rsidRDefault="00F41478" w:rsidP="000343B4">
            <w:pPr>
              <w:jc w:val="center"/>
            </w:pPr>
            <w:r w:rsidRPr="00DF1957">
              <w:t>5</w:t>
            </w:r>
          </w:p>
        </w:tc>
        <w:tc>
          <w:tcPr>
            <w:tcW w:w="672" w:type="pct"/>
            <w:vAlign w:val="center"/>
          </w:tcPr>
          <w:p w:rsidR="00F41478" w:rsidRPr="00DF1957" w:rsidRDefault="00D45734" w:rsidP="000343B4">
            <w:pPr>
              <w:jc w:val="center"/>
            </w:pPr>
            <w:r w:rsidRPr="00DF1957">
              <w:t xml:space="preserve">оз. </w:t>
            </w:r>
            <w:r w:rsidR="00F41478" w:rsidRPr="00DF1957">
              <w:t>Линево</w:t>
            </w:r>
          </w:p>
        </w:tc>
        <w:tc>
          <w:tcPr>
            <w:tcW w:w="431" w:type="pct"/>
            <w:vAlign w:val="center"/>
          </w:tcPr>
          <w:p w:rsidR="00F41478" w:rsidRPr="00896061" w:rsidRDefault="00207064" w:rsidP="000343B4">
            <w:pPr>
              <w:jc w:val="center"/>
            </w:pPr>
            <w:r w:rsidRPr="002C2E41">
              <w:t>180</w:t>
            </w:r>
          </w:p>
        </w:tc>
        <w:tc>
          <w:tcPr>
            <w:tcW w:w="144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(сазан, сиг),</w:t>
            </w:r>
          </w:p>
          <w:p w:rsidR="000343B4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(пелядь) растительноядные </w:t>
            </w:r>
          </w:p>
          <w:p w:rsidR="00F41478" w:rsidRPr="00896061" w:rsidRDefault="00F41478" w:rsidP="00B8480C">
            <w:pPr>
              <w:ind w:left="175"/>
            </w:pPr>
            <w:r w:rsidRPr="00896061">
              <w:t>(белый амур, толстолобики)</w:t>
            </w:r>
          </w:p>
        </w:tc>
        <w:tc>
          <w:tcPr>
            <w:tcW w:w="142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B60C9" w:rsidRPr="00896061">
              <w:t>ентофаги</w:t>
            </w:r>
            <w:proofErr w:type="spellEnd"/>
            <w:r w:rsidR="00FB60C9" w:rsidRPr="00896061">
              <w:t xml:space="preserve"> – 7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– 20</w:t>
            </w:r>
          </w:p>
          <w:p w:rsidR="00F41478" w:rsidRPr="00896061" w:rsidRDefault="00F41478" w:rsidP="00B8480C">
            <w:pPr>
              <w:ind w:left="175"/>
            </w:pPr>
            <w:r w:rsidRPr="00896061">
              <w:t>растительноядные – 15</w:t>
            </w:r>
          </w:p>
        </w:tc>
        <w:tc>
          <w:tcPr>
            <w:tcW w:w="745" w:type="pct"/>
            <w:vAlign w:val="center"/>
          </w:tcPr>
          <w:p w:rsidR="00F41478" w:rsidRPr="00DF1957" w:rsidRDefault="00DF1957" w:rsidP="00D51D3B">
            <w:pPr>
              <w:jc w:val="center"/>
            </w:pPr>
            <w:r w:rsidRPr="00DF1957">
              <w:t xml:space="preserve">сформирован </w:t>
            </w:r>
            <w:r w:rsidR="0039585A" w:rsidRPr="00DF1957">
              <w:t xml:space="preserve"> рыбопромысловы</w:t>
            </w:r>
            <w:r w:rsidRPr="00DF1957">
              <w:t>й участок до2019 г.</w:t>
            </w:r>
          </w:p>
        </w:tc>
      </w:tr>
      <w:tr w:rsidR="00F41478" w:rsidRPr="003C2CBE" w:rsidTr="00BB0E20">
        <w:trPr>
          <w:trHeight w:val="465"/>
        </w:trPr>
        <w:tc>
          <w:tcPr>
            <w:tcW w:w="276" w:type="pct"/>
            <w:vAlign w:val="center"/>
          </w:tcPr>
          <w:p w:rsidR="00F41478" w:rsidRPr="00DF1957" w:rsidRDefault="00F41478" w:rsidP="000343B4">
            <w:pPr>
              <w:jc w:val="center"/>
            </w:pPr>
            <w:r w:rsidRPr="00DF1957">
              <w:t>6</w:t>
            </w:r>
          </w:p>
        </w:tc>
        <w:tc>
          <w:tcPr>
            <w:tcW w:w="672" w:type="pct"/>
            <w:vAlign w:val="center"/>
          </w:tcPr>
          <w:p w:rsidR="00F41478" w:rsidRPr="00DF1957" w:rsidRDefault="00D45734" w:rsidP="000343B4">
            <w:pPr>
              <w:jc w:val="center"/>
            </w:pPr>
            <w:r w:rsidRPr="00DF1957">
              <w:t xml:space="preserve">оз. </w:t>
            </w:r>
            <w:proofErr w:type="spellStart"/>
            <w:r w:rsidR="00F41478" w:rsidRPr="00DF1957">
              <w:t>Цинголь</w:t>
            </w:r>
            <w:proofErr w:type="spellEnd"/>
          </w:p>
        </w:tc>
        <w:tc>
          <w:tcPr>
            <w:tcW w:w="431" w:type="pct"/>
            <w:vAlign w:val="center"/>
          </w:tcPr>
          <w:p w:rsidR="00F41478" w:rsidRPr="002C2E41" w:rsidRDefault="00F41478" w:rsidP="000343B4">
            <w:pPr>
              <w:jc w:val="center"/>
            </w:pPr>
            <w:r w:rsidRPr="002C2E41">
              <w:t>127</w:t>
            </w:r>
          </w:p>
        </w:tc>
        <w:tc>
          <w:tcPr>
            <w:tcW w:w="1448" w:type="pct"/>
            <w:vAlign w:val="center"/>
          </w:tcPr>
          <w:p w:rsidR="008C2005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(сазан, сиг), 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(пелядь) растительноядные (белый амур)</w:t>
            </w:r>
          </w:p>
        </w:tc>
        <w:tc>
          <w:tcPr>
            <w:tcW w:w="1428" w:type="pct"/>
            <w:vAlign w:val="center"/>
          </w:tcPr>
          <w:p w:rsidR="00F41478" w:rsidRPr="00896061" w:rsidRDefault="008C2005" w:rsidP="00B8480C">
            <w:pPr>
              <w:ind w:left="175"/>
            </w:pPr>
            <w:proofErr w:type="spellStart"/>
            <w:r w:rsidRPr="00896061">
              <w:t>б</w:t>
            </w:r>
            <w:r w:rsidR="00F41478" w:rsidRPr="00896061">
              <w:t>ентофаги</w:t>
            </w:r>
            <w:proofErr w:type="spellEnd"/>
            <w:r w:rsidR="00F41478" w:rsidRPr="00896061">
              <w:t xml:space="preserve"> – 16</w:t>
            </w:r>
          </w:p>
          <w:p w:rsidR="00F41478" w:rsidRPr="00896061" w:rsidRDefault="00F41478" w:rsidP="00B8480C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– 20</w:t>
            </w:r>
          </w:p>
          <w:p w:rsidR="00F41478" w:rsidRPr="00896061" w:rsidRDefault="00F41478" w:rsidP="00B8480C">
            <w:pPr>
              <w:ind w:left="175"/>
            </w:pPr>
            <w:r w:rsidRPr="00896061">
              <w:t>растительноядные  – 15</w:t>
            </w:r>
          </w:p>
        </w:tc>
        <w:tc>
          <w:tcPr>
            <w:tcW w:w="745" w:type="pct"/>
            <w:vAlign w:val="center"/>
          </w:tcPr>
          <w:p w:rsidR="00F41478" w:rsidRPr="00DF1957" w:rsidRDefault="00D438E8" w:rsidP="00DF1957">
            <w:pPr>
              <w:jc w:val="center"/>
            </w:pPr>
            <w:r w:rsidRPr="00DF1957">
              <w:t xml:space="preserve">в пользовании до </w:t>
            </w:r>
            <w:r w:rsidR="00DF1957" w:rsidRPr="00DF1957">
              <w:t>2041 г.</w:t>
            </w:r>
          </w:p>
        </w:tc>
      </w:tr>
      <w:tr w:rsidR="00F41478" w:rsidRPr="003C2CBE" w:rsidTr="00CC4BF0">
        <w:trPr>
          <w:trHeight w:val="465"/>
        </w:trPr>
        <w:tc>
          <w:tcPr>
            <w:tcW w:w="276" w:type="pct"/>
            <w:vAlign w:val="center"/>
          </w:tcPr>
          <w:p w:rsidR="00F41478" w:rsidRPr="00DF1957" w:rsidRDefault="00F41478" w:rsidP="000343B4">
            <w:pPr>
              <w:jc w:val="center"/>
            </w:pPr>
            <w:r w:rsidRPr="00DF1957">
              <w:t>7</w:t>
            </w:r>
          </w:p>
        </w:tc>
        <w:tc>
          <w:tcPr>
            <w:tcW w:w="672" w:type="pct"/>
            <w:vAlign w:val="center"/>
          </w:tcPr>
          <w:p w:rsidR="00F41478" w:rsidRPr="00DF1957" w:rsidRDefault="00D45734" w:rsidP="000343B4">
            <w:pPr>
              <w:jc w:val="center"/>
            </w:pPr>
            <w:r w:rsidRPr="00DF1957">
              <w:t xml:space="preserve">оз. </w:t>
            </w:r>
            <w:proofErr w:type="spellStart"/>
            <w:r w:rsidR="00F41478" w:rsidRPr="00DF1957">
              <w:t>Талтаково</w:t>
            </w:r>
            <w:proofErr w:type="spellEnd"/>
          </w:p>
        </w:tc>
        <w:tc>
          <w:tcPr>
            <w:tcW w:w="431" w:type="pct"/>
            <w:vAlign w:val="center"/>
          </w:tcPr>
          <w:p w:rsidR="00F41478" w:rsidRPr="002C2E41" w:rsidRDefault="00F41478" w:rsidP="000343B4">
            <w:pPr>
              <w:jc w:val="center"/>
            </w:pPr>
            <w:r w:rsidRPr="002C2E41">
              <w:t>49</w:t>
            </w:r>
          </w:p>
        </w:tc>
        <w:tc>
          <w:tcPr>
            <w:tcW w:w="1448" w:type="pct"/>
            <w:vAlign w:val="center"/>
          </w:tcPr>
          <w:p w:rsidR="000343B4" w:rsidRPr="002C2E41" w:rsidRDefault="008C2005" w:rsidP="00B8480C">
            <w:pPr>
              <w:ind w:left="175"/>
            </w:pPr>
            <w:proofErr w:type="spellStart"/>
            <w:r w:rsidRPr="002C2E41">
              <w:t>б</w:t>
            </w:r>
            <w:r w:rsidR="00F41478" w:rsidRPr="002C2E41">
              <w:t>ентофаги</w:t>
            </w:r>
            <w:proofErr w:type="spellEnd"/>
            <w:r w:rsidR="00F41478" w:rsidRPr="002C2E41">
              <w:t xml:space="preserve"> (сазан, сиг)</w:t>
            </w:r>
            <w:r w:rsidR="000343B4" w:rsidRPr="002C2E41">
              <w:t>,</w:t>
            </w:r>
          </w:p>
          <w:p w:rsidR="00F41478" w:rsidRPr="002C2E41" w:rsidRDefault="00F41478" w:rsidP="00B8480C">
            <w:pPr>
              <w:ind w:left="175"/>
            </w:pPr>
            <w:proofErr w:type="spellStart"/>
            <w:r w:rsidRPr="002C2E41">
              <w:t>планктофаги</w:t>
            </w:r>
            <w:proofErr w:type="spellEnd"/>
            <w:r w:rsidRPr="002C2E41">
              <w:t xml:space="preserve"> (пелядь)</w:t>
            </w:r>
          </w:p>
          <w:p w:rsidR="00F41478" w:rsidRPr="002C2E41" w:rsidRDefault="00F41478" w:rsidP="00B8480C">
            <w:pPr>
              <w:ind w:left="175"/>
            </w:pPr>
            <w:r w:rsidRPr="002C2E41">
              <w:t>растительноядные (белый амур)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F41478" w:rsidRPr="00CC4BF0" w:rsidRDefault="008C2005" w:rsidP="00B8480C">
            <w:pPr>
              <w:ind w:left="175"/>
            </w:pPr>
            <w:proofErr w:type="spellStart"/>
            <w:r w:rsidRPr="00CC4BF0">
              <w:t>б</w:t>
            </w:r>
            <w:r w:rsidR="00F41478" w:rsidRPr="00CC4BF0">
              <w:t>ентофаги</w:t>
            </w:r>
            <w:proofErr w:type="spellEnd"/>
            <w:r w:rsidR="00F41478" w:rsidRPr="00CC4BF0">
              <w:t xml:space="preserve"> – 12</w:t>
            </w:r>
          </w:p>
          <w:p w:rsidR="008C2005" w:rsidRPr="00CC4BF0" w:rsidRDefault="00F41478" w:rsidP="00B8480C">
            <w:pPr>
              <w:ind w:left="175"/>
            </w:pPr>
            <w:proofErr w:type="spellStart"/>
            <w:r w:rsidRPr="00CC4BF0">
              <w:t>планктофаги</w:t>
            </w:r>
            <w:proofErr w:type="spellEnd"/>
            <w:r w:rsidR="008C2005" w:rsidRPr="00CC4BF0">
              <w:t>–</w:t>
            </w:r>
            <w:r w:rsidRPr="00CC4BF0">
              <w:t xml:space="preserve"> 20</w:t>
            </w:r>
          </w:p>
          <w:p w:rsidR="00F41478" w:rsidRPr="00CC4BF0" w:rsidRDefault="00F41478" w:rsidP="00B8480C">
            <w:pPr>
              <w:ind w:left="175"/>
            </w:pPr>
            <w:r w:rsidRPr="00CC4BF0">
              <w:t xml:space="preserve"> растительноядные (белый амур</w:t>
            </w:r>
            <w:r w:rsidR="008C2005" w:rsidRPr="00CC4BF0">
              <w:t xml:space="preserve">) </w:t>
            </w:r>
            <w:r w:rsidRPr="00CC4BF0">
              <w:t>- 10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F41478" w:rsidRPr="00651A84" w:rsidRDefault="002F7B49" w:rsidP="00DF1957">
            <w:pPr>
              <w:jc w:val="center"/>
            </w:pPr>
            <w:r w:rsidRPr="00651A84">
              <w:t>в пользовании до 2043 г.</w:t>
            </w:r>
            <w:bookmarkStart w:id="0" w:name="_GoBack"/>
            <w:bookmarkEnd w:id="0"/>
          </w:p>
        </w:tc>
      </w:tr>
      <w:tr w:rsidR="00F41478" w:rsidRPr="003C2CBE" w:rsidTr="00651A84">
        <w:trPr>
          <w:trHeight w:val="465"/>
        </w:trPr>
        <w:tc>
          <w:tcPr>
            <w:tcW w:w="276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8</w:t>
            </w:r>
          </w:p>
        </w:tc>
        <w:tc>
          <w:tcPr>
            <w:tcW w:w="672" w:type="pct"/>
            <w:vAlign w:val="center"/>
          </w:tcPr>
          <w:p w:rsidR="00F41478" w:rsidRPr="003C2CBE" w:rsidRDefault="00D45734" w:rsidP="000343B4">
            <w:pPr>
              <w:jc w:val="center"/>
            </w:pPr>
            <w:r w:rsidRPr="003C2CBE">
              <w:t xml:space="preserve">оз. </w:t>
            </w:r>
            <w:proofErr w:type="spellStart"/>
            <w:r w:rsidR="00F41478" w:rsidRPr="003C2CBE">
              <w:t>Тазолки</w:t>
            </w:r>
            <w:proofErr w:type="spellEnd"/>
          </w:p>
          <w:p w:rsidR="00F41478" w:rsidRPr="003C2CBE" w:rsidRDefault="00F41478" w:rsidP="000343B4">
            <w:pPr>
              <w:jc w:val="center"/>
            </w:pPr>
            <w:r w:rsidRPr="003C2CBE">
              <w:t>(3 озера)</w:t>
            </w:r>
          </w:p>
        </w:tc>
        <w:tc>
          <w:tcPr>
            <w:tcW w:w="431" w:type="pct"/>
            <w:vAlign w:val="center"/>
          </w:tcPr>
          <w:p w:rsidR="00F41478" w:rsidRPr="003C2CBE" w:rsidRDefault="00F41478" w:rsidP="000343B4">
            <w:pPr>
              <w:jc w:val="center"/>
            </w:pPr>
            <w:r w:rsidRPr="003C2CBE">
              <w:t>50</w:t>
            </w:r>
          </w:p>
        </w:tc>
        <w:tc>
          <w:tcPr>
            <w:tcW w:w="1448" w:type="pct"/>
            <w:vAlign w:val="center"/>
          </w:tcPr>
          <w:p w:rsidR="000343B4" w:rsidRPr="003C2CBE" w:rsidRDefault="008C2005" w:rsidP="00B8480C">
            <w:pPr>
              <w:ind w:left="175"/>
            </w:pPr>
            <w:proofErr w:type="spellStart"/>
            <w:r w:rsidRPr="003C2CBE">
              <w:t>б</w:t>
            </w:r>
            <w:r w:rsidR="00F41478" w:rsidRPr="003C2CBE">
              <w:t>ентофаги</w:t>
            </w:r>
            <w:proofErr w:type="spellEnd"/>
            <w:r w:rsidR="00F41478" w:rsidRPr="003C2CBE">
              <w:t xml:space="preserve"> (сазан), </w:t>
            </w:r>
          </w:p>
          <w:p w:rsidR="00F41478" w:rsidRPr="003C2CBE" w:rsidRDefault="00F41478" w:rsidP="00B8480C">
            <w:pPr>
              <w:ind w:left="175"/>
            </w:pPr>
            <w:r w:rsidRPr="003C2CBE">
              <w:t>растительноядные (белый амур)</w:t>
            </w:r>
          </w:p>
        </w:tc>
        <w:tc>
          <w:tcPr>
            <w:tcW w:w="1428" w:type="pct"/>
            <w:vAlign w:val="center"/>
          </w:tcPr>
          <w:p w:rsidR="00F41478" w:rsidRPr="003C2CBE" w:rsidRDefault="00F41478" w:rsidP="00B8480C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– 10</w:t>
            </w:r>
          </w:p>
          <w:p w:rsidR="00F41478" w:rsidRPr="003C2CBE" w:rsidRDefault="00F41478" w:rsidP="00B8480C">
            <w:pPr>
              <w:ind w:left="175"/>
            </w:pPr>
            <w:r w:rsidRPr="003C2CBE">
              <w:t>белый амур – 10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D23C2" w:rsidRPr="00651A84" w:rsidRDefault="003D23C2" w:rsidP="000343B4">
            <w:pPr>
              <w:jc w:val="center"/>
            </w:pPr>
            <w:r w:rsidRPr="00651A84">
              <w:t xml:space="preserve">1 озеро </w:t>
            </w:r>
            <w:r w:rsidR="00CC4BF0" w:rsidRPr="00651A84">
              <w:t>в пользовании до 20</w:t>
            </w:r>
            <w:r w:rsidR="00651A84" w:rsidRPr="00651A84">
              <w:t>43</w:t>
            </w:r>
            <w:r w:rsidR="00CC4BF0" w:rsidRPr="00651A84">
              <w:t xml:space="preserve"> г.</w:t>
            </w:r>
          </w:p>
          <w:p w:rsidR="00F41478" w:rsidRPr="00651A84" w:rsidRDefault="003D23C2" w:rsidP="003D23C2">
            <w:pPr>
              <w:jc w:val="center"/>
            </w:pPr>
            <w:r w:rsidRPr="00651A84">
              <w:t xml:space="preserve">2 озера в </w:t>
            </w:r>
            <w:r w:rsidR="00F41478" w:rsidRPr="00651A84">
              <w:t>свободн</w:t>
            </w:r>
            <w:r w:rsidRPr="00651A84">
              <w:t>ом</w:t>
            </w:r>
            <w:r w:rsidR="00F41478" w:rsidRPr="00651A84">
              <w:t xml:space="preserve"> фонд</w:t>
            </w:r>
            <w:r w:rsidRPr="00651A84">
              <w:t>е</w:t>
            </w:r>
          </w:p>
        </w:tc>
      </w:tr>
    </w:tbl>
    <w:p w:rsidR="000343B4" w:rsidRDefault="000343B4"/>
    <w:p w:rsidR="00D438E8" w:rsidRDefault="00D438E8" w:rsidP="000343B4">
      <w:pPr>
        <w:jc w:val="right"/>
      </w:pPr>
    </w:p>
    <w:p w:rsidR="00D438E8" w:rsidRDefault="00D438E8" w:rsidP="000343B4">
      <w:pPr>
        <w:jc w:val="right"/>
      </w:pPr>
    </w:p>
    <w:p w:rsidR="000343B4" w:rsidRPr="003C2CBE" w:rsidRDefault="000343B4" w:rsidP="000343B4">
      <w:pPr>
        <w:jc w:val="right"/>
      </w:pPr>
      <w:r w:rsidRPr="003C2CBE">
        <w:t>Продолжение таблицы 1</w:t>
      </w:r>
    </w:p>
    <w:tbl>
      <w:tblPr>
        <w:tblStyle w:val="a3"/>
        <w:tblW w:w="5000" w:type="pct"/>
        <w:tblLook w:val="01E0"/>
      </w:tblPr>
      <w:tblGrid>
        <w:gridCol w:w="816"/>
        <w:gridCol w:w="1987"/>
        <w:gridCol w:w="1275"/>
        <w:gridCol w:w="4252"/>
        <w:gridCol w:w="30"/>
        <w:gridCol w:w="4223"/>
        <w:gridCol w:w="2203"/>
      </w:tblGrid>
      <w:tr w:rsidR="000343B4" w:rsidRPr="003C2CBE" w:rsidTr="00BB0E20">
        <w:trPr>
          <w:trHeight w:val="290"/>
        </w:trPr>
        <w:tc>
          <w:tcPr>
            <w:tcW w:w="276" w:type="pct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1</w:t>
            </w:r>
          </w:p>
        </w:tc>
        <w:tc>
          <w:tcPr>
            <w:tcW w:w="672" w:type="pct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2</w:t>
            </w:r>
          </w:p>
        </w:tc>
        <w:tc>
          <w:tcPr>
            <w:tcW w:w="431" w:type="pct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3</w:t>
            </w:r>
          </w:p>
        </w:tc>
        <w:tc>
          <w:tcPr>
            <w:tcW w:w="1448" w:type="pct"/>
            <w:gridSpan w:val="2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4</w:t>
            </w:r>
          </w:p>
        </w:tc>
        <w:tc>
          <w:tcPr>
            <w:tcW w:w="1428" w:type="pct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5</w:t>
            </w:r>
          </w:p>
        </w:tc>
        <w:tc>
          <w:tcPr>
            <w:tcW w:w="745" w:type="pct"/>
            <w:vAlign w:val="center"/>
          </w:tcPr>
          <w:p w:rsidR="000343B4" w:rsidRPr="003C2CBE" w:rsidRDefault="000343B4" w:rsidP="007E49C7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6</w:t>
            </w:r>
          </w:p>
        </w:tc>
      </w:tr>
      <w:tr w:rsidR="000343B4" w:rsidRPr="003C2CBE" w:rsidTr="00BB0E20">
        <w:trPr>
          <w:trHeight w:val="465"/>
        </w:trPr>
        <w:tc>
          <w:tcPr>
            <w:tcW w:w="276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11</w:t>
            </w:r>
          </w:p>
        </w:tc>
        <w:tc>
          <w:tcPr>
            <w:tcW w:w="672" w:type="pct"/>
            <w:vAlign w:val="center"/>
          </w:tcPr>
          <w:p w:rsidR="000343B4" w:rsidRPr="003C2CBE" w:rsidRDefault="00D45734" w:rsidP="000343B4">
            <w:pPr>
              <w:jc w:val="center"/>
            </w:pPr>
            <w:r w:rsidRPr="003C2CBE">
              <w:t xml:space="preserve">оз. </w:t>
            </w:r>
            <w:proofErr w:type="spellStart"/>
            <w:r w:rsidR="000343B4" w:rsidRPr="003C2CBE">
              <w:t>Инголь</w:t>
            </w:r>
            <w:proofErr w:type="spellEnd"/>
          </w:p>
        </w:tc>
        <w:tc>
          <w:tcPr>
            <w:tcW w:w="431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482</w:t>
            </w:r>
          </w:p>
        </w:tc>
        <w:tc>
          <w:tcPr>
            <w:tcW w:w="1448" w:type="pct"/>
            <w:gridSpan w:val="2"/>
            <w:vAlign w:val="center"/>
          </w:tcPr>
          <w:p w:rsidR="000343B4" w:rsidRPr="003C2CBE" w:rsidRDefault="008C2005" w:rsidP="0032214F">
            <w:pPr>
              <w:ind w:left="175"/>
              <w:jc w:val="both"/>
            </w:pPr>
            <w:proofErr w:type="spellStart"/>
            <w:r w:rsidRPr="003C2CBE">
              <w:t>п</w:t>
            </w:r>
            <w:r w:rsidR="000343B4" w:rsidRPr="003C2CBE">
              <w:t>ланктофаги</w:t>
            </w:r>
            <w:proofErr w:type="spellEnd"/>
            <w:r w:rsidR="000343B4" w:rsidRPr="003C2CBE">
              <w:t xml:space="preserve"> (пелядь)</w:t>
            </w:r>
          </w:p>
        </w:tc>
        <w:tc>
          <w:tcPr>
            <w:tcW w:w="1428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23</w:t>
            </w:r>
          </w:p>
        </w:tc>
        <w:tc>
          <w:tcPr>
            <w:tcW w:w="745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0343B4" w:rsidRPr="003C2CBE" w:rsidTr="008C2005">
        <w:trPr>
          <w:trHeight w:val="465"/>
        </w:trPr>
        <w:tc>
          <w:tcPr>
            <w:tcW w:w="276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12</w:t>
            </w:r>
          </w:p>
        </w:tc>
        <w:tc>
          <w:tcPr>
            <w:tcW w:w="672" w:type="pct"/>
            <w:vAlign w:val="center"/>
          </w:tcPr>
          <w:p w:rsidR="000343B4" w:rsidRPr="003C2CBE" w:rsidRDefault="00D45734" w:rsidP="000343B4">
            <w:pPr>
              <w:jc w:val="center"/>
            </w:pPr>
            <w:r w:rsidRPr="003C2CBE">
              <w:t xml:space="preserve">оз. </w:t>
            </w:r>
            <w:proofErr w:type="spellStart"/>
            <w:r w:rsidR="000343B4" w:rsidRPr="003C2CBE">
              <w:t>Ишколь</w:t>
            </w:r>
            <w:proofErr w:type="spellEnd"/>
          </w:p>
        </w:tc>
        <w:tc>
          <w:tcPr>
            <w:tcW w:w="431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40</w:t>
            </w: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343B4" w:rsidRPr="003C2CBE" w:rsidRDefault="008C2005" w:rsidP="0032214F">
            <w:pPr>
              <w:ind w:left="175"/>
              <w:jc w:val="both"/>
            </w:pPr>
            <w:proofErr w:type="spellStart"/>
            <w:r w:rsidRPr="003C2CBE">
              <w:t>б</w:t>
            </w:r>
            <w:r w:rsidR="000343B4" w:rsidRPr="003C2CBE">
              <w:t>ентофаги</w:t>
            </w:r>
            <w:proofErr w:type="spellEnd"/>
            <w:r w:rsidR="000343B4" w:rsidRPr="003C2CBE">
              <w:t xml:space="preserve"> (сазан)**, </w:t>
            </w:r>
          </w:p>
          <w:p w:rsidR="000343B4" w:rsidRPr="003C2CBE" w:rsidRDefault="000343B4" w:rsidP="0032214F">
            <w:pPr>
              <w:ind w:left="175"/>
              <w:jc w:val="both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</w:t>
            </w:r>
            <w:r w:rsidR="008C2005" w:rsidRPr="003C2CBE">
              <w:t>пелядь</w:t>
            </w:r>
            <w:r w:rsidRPr="003C2CBE">
              <w:t>)</w:t>
            </w:r>
          </w:p>
          <w:p w:rsidR="000343B4" w:rsidRPr="003C2CBE" w:rsidRDefault="000343B4" w:rsidP="0032214F">
            <w:pPr>
              <w:ind w:left="175"/>
              <w:jc w:val="both"/>
            </w:pPr>
            <w:r w:rsidRPr="003C2CBE">
              <w:t>растительноядные (белый амур)*</w:t>
            </w:r>
          </w:p>
        </w:tc>
        <w:tc>
          <w:tcPr>
            <w:tcW w:w="1428" w:type="pct"/>
            <w:vAlign w:val="center"/>
          </w:tcPr>
          <w:p w:rsidR="000343B4" w:rsidRPr="003C2CBE" w:rsidRDefault="008C2005" w:rsidP="0032214F">
            <w:pPr>
              <w:ind w:left="145"/>
              <w:jc w:val="both"/>
            </w:pPr>
            <w:proofErr w:type="spellStart"/>
            <w:r w:rsidRPr="003C2CBE">
              <w:t>б</w:t>
            </w:r>
            <w:r w:rsidR="000343B4" w:rsidRPr="003C2CBE">
              <w:t>ентофаги</w:t>
            </w:r>
            <w:proofErr w:type="spellEnd"/>
            <w:r w:rsidR="000343B4" w:rsidRPr="003C2CBE">
              <w:t xml:space="preserve"> – 4</w:t>
            </w:r>
          </w:p>
          <w:p w:rsidR="000343B4" w:rsidRPr="003C2CBE" w:rsidRDefault="000343B4" w:rsidP="0032214F">
            <w:pPr>
              <w:ind w:left="145"/>
              <w:jc w:val="both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18</w:t>
            </w:r>
          </w:p>
          <w:p w:rsidR="000343B4" w:rsidRPr="003C2CBE" w:rsidRDefault="000343B4" w:rsidP="0032214F">
            <w:pPr>
              <w:ind w:left="145"/>
              <w:jc w:val="both"/>
            </w:pPr>
            <w:r w:rsidRPr="003C2CBE">
              <w:t>растительноядные - 15</w:t>
            </w:r>
          </w:p>
        </w:tc>
        <w:tc>
          <w:tcPr>
            <w:tcW w:w="745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0343B4" w:rsidRPr="003C2CBE" w:rsidTr="00D438E8">
        <w:trPr>
          <w:trHeight w:val="358"/>
        </w:trPr>
        <w:tc>
          <w:tcPr>
            <w:tcW w:w="5000" w:type="pct"/>
            <w:gridSpan w:val="7"/>
            <w:vAlign w:val="center"/>
          </w:tcPr>
          <w:p w:rsidR="000343B4" w:rsidRPr="003C2CBE" w:rsidRDefault="000343B4" w:rsidP="000343B4">
            <w:pPr>
              <w:jc w:val="center"/>
            </w:pPr>
            <w:proofErr w:type="spellStart"/>
            <w:r w:rsidRPr="003C2CBE">
              <w:t>Можаро-Тиберкульская</w:t>
            </w:r>
            <w:proofErr w:type="spellEnd"/>
            <w:r w:rsidRPr="003C2CBE">
              <w:t xml:space="preserve"> группа озер (</w:t>
            </w:r>
            <w:proofErr w:type="spellStart"/>
            <w:r w:rsidRPr="003C2CBE">
              <w:t>Курагинский</w:t>
            </w:r>
            <w:proofErr w:type="spellEnd"/>
            <w:r w:rsidRPr="003C2CBE">
              <w:t xml:space="preserve"> район)</w:t>
            </w:r>
          </w:p>
        </w:tc>
      </w:tr>
      <w:tr w:rsidR="00FE2B21" w:rsidRPr="003C2CBE" w:rsidTr="00BB0E20">
        <w:trPr>
          <w:trHeight w:val="465"/>
        </w:trPr>
        <w:tc>
          <w:tcPr>
            <w:tcW w:w="276" w:type="pct"/>
            <w:vAlign w:val="center"/>
          </w:tcPr>
          <w:p w:rsidR="00FE2B21" w:rsidRPr="003C2CBE" w:rsidRDefault="00A3751E" w:rsidP="007E49C7">
            <w:pPr>
              <w:jc w:val="center"/>
            </w:pPr>
            <w:r>
              <w:t>13</w:t>
            </w:r>
          </w:p>
        </w:tc>
        <w:tc>
          <w:tcPr>
            <w:tcW w:w="672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оз. Семеновское</w:t>
            </w:r>
          </w:p>
        </w:tc>
        <w:tc>
          <w:tcPr>
            <w:tcW w:w="431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360</w:t>
            </w:r>
          </w:p>
        </w:tc>
        <w:tc>
          <w:tcPr>
            <w:tcW w:w="1438" w:type="pct"/>
            <w:vAlign w:val="center"/>
          </w:tcPr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– 1</w:t>
            </w:r>
          </w:p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–3</w:t>
            </w:r>
          </w:p>
        </w:tc>
        <w:tc>
          <w:tcPr>
            <w:tcW w:w="745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FE2B21" w:rsidRPr="003C2CBE" w:rsidTr="00BB0E20">
        <w:trPr>
          <w:trHeight w:val="465"/>
        </w:trPr>
        <w:tc>
          <w:tcPr>
            <w:tcW w:w="276" w:type="pct"/>
            <w:vAlign w:val="center"/>
          </w:tcPr>
          <w:p w:rsidR="00FE2B21" w:rsidRPr="003C2CBE" w:rsidRDefault="00A3751E" w:rsidP="007E49C7">
            <w:pPr>
              <w:jc w:val="center"/>
            </w:pPr>
            <w:r>
              <w:t>14</w:t>
            </w:r>
          </w:p>
        </w:tc>
        <w:tc>
          <w:tcPr>
            <w:tcW w:w="672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оз. Б. Спасское</w:t>
            </w:r>
          </w:p>
        </w:tc>
        <w:tc>
          <w:tcPr>
            <w:tcW w:w="431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80</w:t>
            </w:r>
          </w:p>
        </w:tc>
        <w:tc>
          <w:tcPr>
            <w:tcW w:w="1438" w:type="pct"/>
            <w:vAlign w:val="center"/>
          </w:tcPr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– 2</w:t>
            </w:r>
          </w:p>
          <w:p w:rsidR="00FE2B21" w:rsidRPr="003C2CBE" w:rsidRDefault="00FE2B21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–1</w:t>
            </w:r>
          </w:p>
        </w:tc>
        <w:tc>
          <w:tcPr>
            <w:tcW w:w="745" w:type="pct"/>
            <w:vAlign w:val="center"/>
          </w:tcPr>
          <w:p w:rsidR="00FE2B21" w:rsidRPr="003C2CBE" w:rsidRDefault="00FE2B21" w:rsidP="000343B4">
            <w:pPr>
              <w:jc w:val="center"/>
            </w:pPr>
            <w:r w:rsidRPr="003C2CBE">
              <w:t>свободный фонд</w:t>
            </w:r>
          </w:p>
        </w:tc>
      </w:tr>
      <w:tr w:rsidR="00BB0E20" w:rsidRPr="003C2CBE" w:rsidTr="00BB0E20">
        <w:trPr>
          <w:trHeight w:val="465"/>
        </w:trPr>
        <w:tc>
          <w:tcPr>
            <w:tcW w:w="276" w:type="pct"/>
            <w:vAlign w:val="center"/>
          </w:tcPr>
          <w:p w:rsidR="000343B4" w:rsidRPr="003C2CBE" w:rsidRDefault="00A3751E" w:rsidP="000343B4">
            <w:pPr>
              <w:jc w:val="center"/>
            </w:pPr>
            <w:r>
              <w:t>15</w:t>
            </w:r>
          </w:p>
        </w:tc>
        <w:tc>
          <w:tcPr>
            <w:tcW w:w="672" w:type="pct"/>
            <w:vAlign w:val="center"/>
          </w:tcPr>
          <w:p w:rsidR="000343B4" w:rsidRPr="00896061" w:rsidRDefault="00D45734" w:rsidP="000343B4">
            <w:pPr>
              <w:jc w:val="center"/>
            </w:pPr>
            <w:r w:rsidRPr="00896061">
              <w:t xml:space="preserve">оз. </w:t>
            </w:r>
            <w:proofErr w:type="spellStart"/>
            <w:r w:rsidR="000343B4" w:rsidRPr="00896061">
              <w:t>Хабалык</w:t>
            </w:r>
            <w:proofErr w:type="spellEnd"/>
          </w:p>
        </w:tc>
        <w:tc>
          <w:tcPr>
            <w:tcW w:w="431" w:type="pct"/>
            <w:vAlign w:val="center"/>
          </w:tcPr>
          <w:p w:rsidR="000343B4" w:rsidRPr="00896061" w:rsidRDefault="000343B4" w:rsidP="000343B4">
            <w:pPr>
              <w:jc w:val="center"/>
            </w:pPr>
            <w:r w:rsidRPr="00896061">
              <w:t>40</w:t>
            </w:r>
          </w:p>
        </w:tc>
        <w:tc>
          <w:tcPr>
            <w:tcW w:w="1438" w:type="pct"/>
            <w:vAlign w:val="center"/>
          </w:tcPr>
          <w:p w:rsidR="000343B4" w:rsidRPr="00896061" w:rsidRDefault="008C2005" w:rsidP="0032214F">
            <w:pPr>
              <w:ind w:left="175"/>
            </w:pPr>
            <w:proofErr w:type="spellStart"/>
            <w:r w:rsidRPr="00896061">
              <w:t>б</w:t>
            </w:r>
            <w:r w:rsidR="000343B4" w:rsidRPr="00896061">
              <w:t>ентофаги</w:t>
            </w:r>
            <w:proofErr w:type="spellEnd"/>
            <w:r w:rsidR="000343B4" w:rsidRPr="00896061">
              <w:t xml:space="preserve"> (сиг),</w:t>
            </w:r>
          </w:p>
          <w:p w:rsidR="000343B4" w:rsidRPr="00896061" w:rsidRDefault="000343B4" w:rsidP="0032214F">
            <w:pPr>
              <w:ind w:left="175"/>
            </w:pPr>
            <w:proofErr w:type="spellStart"/>
            <w:r w:rsidRPr="00896061">
              <w:t>планктофаги</w:t>
            </w:r>
            <w:proofErr w:type="spellEnd"/>
            <w:r w:rsidRPr="00896061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0343B4" w:rsidRPr="003C2CBE" w:rsidRDefault="008C2005" w:rsidP="0032214F">
            <w:pPr>
              <w:ind w:left="175"/>
            </w:pPr>
            <w:proofErr w:type="spellStart"/>
            <w:r w:rsidRPr="003C2CBE">
              <w:t>б</w:t>
            </w:r>
            <w:r w:rsidR="000343B4" w:rsidRPr="003C2CBE">
              <w:t>ентофаги</w:t>
            </w:r>
            <w:proofErr w:type="spellEnd"/>
            <w:r w:rsidR="000343B4" w:rsidRPr="003C2CBE">
              <w:t xml:space="preserve"> – </w:t>
            </w:r>
            <w:r w:rsidR="00FB60C9">
              <w:t>4</w:t>
            </w:r>
          </w:p>
          <w:p w:rsidR="000343B4" w:rsidRPr="003C2CBE" w:rsidRDefault="000343B4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6</w:t>
            </w:r>
          </w:p>
        </w:tc>
        <w:tc>
          <w:tcPr>
            <w:tcW w:w="745" w:type="pct"/>
            <w:vAlign w:val="center"/>
          </w:tcPr>
          <w:p w:rsidR="000343B4" w:rsidRPr="003C2CBE" w:rsidRDefault="000343B4" w:rsidP="000343B4">
            <w:pPr>
              <w:jc w:val="center"/>
            </w:pPr>
            <w:r w:rsidRPr="003C2CBE">
              <w:t xml:space="preserve">в пользовании </w:t>
            </w:r>
          </w:p>
          <w:p w:rsidR="000343B4" w:rsidRPr="003C2CBE" w:rsidRDefault="000343B4" w:rsidP="000343B4">
            <w:pPr>
              <w:jc w:val="center"/>
            </w:pPr>
            <w:r w:rsidRPr="003C2CBE">
              <w:t>до 2032 г.</w:t>
            </w: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0F630A">
            <w:pPr>
              <w:jc w:val="center"/>
            </w:pPr>
            <w:r>
              <w:t>16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</w:t>
            </w:r>
            <w:proofErr w:type="spellStart"/>
            <w:r w:rsidRPr="0058299F">
              <w:t>Б.Тиберкуль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2850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</w:t>
            </w:r>
            <w:r>
              <w:t>ентофаги</w:t>
            </w:r>
            <w:proofErr w:type="spellEnd"/>
            <w:r>
              <w:t xml:space="preserve"> – 8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5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71425E" w:rsidRPr="003C2CBE" w:rsidRDefault="0071425E" w:rsidP="0039585A">
            <w:pPr>
              <w:jc w:val="center"/>
            </w:pPr>
            <w:r w:rsidRPr="002C2E41">
              <w:t>свободный фонд/ планируются рыбопромысловые участки</w:t>
            </w: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B8480C">
            <w:pPr>
              <w:jc w:val="center"/>
            </w:pPr>
            <w:r>
              <w:t>17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М. </w:t>
            </w:r>
            <w:proofErr w:type="spellStart"/>
            <w:r w:rsidRPr="0058299F">
              <w:t>Тиберкуль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110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</w:t>
            </w:r>
            <w:r>
              <w:t>ентофаги</w:t>
            </w:r>
            <w:proofErr w:type="spellEnd"/>
            <w:r>
              <w:t xml:space="preserve"> – 4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9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71425E" w:rsidRPr="003C2CBE" w:rsidRDefault="0071425E" w:rsidP="000343B4">
            <w:pPr>
              <w:jc w:val="center"/>
            </w:pP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B8480C">
            <w:pPr>
              <w:jc w:val="center"/>
            </w:pPr>
            <w:r>
              <w:t>18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</w:t>
            </w:r>
            <w:proofErr w:type="spellStart"/>
            <w:r w:rsidRPr="0058299F">
              <w:t>Варлама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160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</w:t>
            </w:r>
            <w:r>
              <w:t>ентофаги</w:t>
            </w:r>
            <w:proofErr w:type="spellEnd"/>
            <w:r>
              <w:t xml:space="preserve"> – 10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14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71425E" w:rsidRPr="003C2CBE" w:rsidRDefault="0071425E" w:rsidP="000343B4">
            <w:pPr>
              <w:jc w:val="center"/>
            </w:pP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B8480C">
            <w:pPr>
              <w:jc w:val="center"/>
            </w:pPr>
            <w:r>
              <w:t>19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В. </w:t>
            </w:r>
            <w:proofErr w:type="spellStart"/>
            <w:r w:rsidRPr="0058299F">
              <w:t>Тагосук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600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Default="0071425E" w:rsidP="0032214F">
            <w:pPr>
              <w:ind w:left="175"/>
            </w:pPr>
            <w:proofErr w:type="spellStart"/>
            <w:r>
              <w:t>бентофаги</w:t>
            </w:r>
            <w:proofErr w:type="spellEnd"/>
            <w:r>
              <w:t xml:space="preserve"> – 2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8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71425E" w:rsidRPr="003C2CBE" w:rsidRDefault="0071425E" w:rsidP="000343B4">
            <w:pPr>
              <w:jc w:val="center"/>
            </w:pP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0F630A">
            <w:pPr>
              <w:jc w:val="center"/>
            </w:pPr>
            <w:r>
              <w:t>20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Н. </w:t>
            </w:r>
            <w:proofErr w:type="spellStart"/>
            <w:r w:rsidRPr="0058299F">
              <w:t>Тагосук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490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– </w:t>
            </w:r>
            <w:r>
              <w:t>2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11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71425E" w:rsidRPr="003C2CBE" w:rsidRDefault="0071425E" w:rsidP="000343B4">
            <w:pPr>
              <w:jc w:val="center"/>
            </w:pPr>
          </w:p>
        </w:tc>
      </w:tr>
      <w:tr w:rsidR="0071425E" w:rsidRPr="003C2CBE" w:rsidTr="002C2E41">
        <w:trPr>
          <w:trHeight w:val="465"/>
        </w:trPr>
        <w:tc>
          <w:tcPr>
            <w:tcW w:w="276" w:type="pct"/>
            <w:vAlign w:val="center"/>
          </w:tcPr>
          <w:p w:rsidR="0071425E" w:rsidRPr="003C2CBE" w:rsidRDefault="0071425E" w:rsidP="000F630A">
            <w:pPr>
              <w:jc w:val="center"/>
            </w:pPr>
            <w:r>
              <w:t>21</w:t>
            </w:r>
          </w:p>
        </w:tc>
        <w:tc>
          <w:tcPr>
            <w:tcW w:w="672" w:type="pct"/>
            <w:vAlign w:val="center"/>
          </w:tcPr>
          <w:p w:rsidR="0071425E" w:rsidRPr="0058299F" w:rsidRDefault="0071425E" w:rsidP="000F630A">
            <w:pPr>
              <w:jc w:val="center"/>
            </w:pPr>
            <w:r w:rsidRPr="0058299F">
              <w:t xml:space="preserve">оз. </w:t>
            </w:r>
            <w:proofErr w:type="spellStart"/>
            <w:r w:rsidRPr="0058299F">
              <w:t>Можарское</w:t>
            </w:r>
            <w:proofErr w:type="spellEnd"/>
          </w:p>
        </w:tc>
        <w:tc>
          <w:tcPr>
            <w:tcW w:w="431" w:type="pct"/>
            <w:vAlign w:val="center"/>
          </w:tcPr>
          <w:p w:rsidR="0071425E" w:rsidRPr="003C2CBE" w:rsidRDefault="0071425E" w:rsidP="000F630A">
            <w:pPr>
              <w:jc w:val="center"/>
            </w:pPr>
            <w:r w:rsidRPr="003C2CBE">
              <w:t>390</w:t>
            </w:r>
          </w:p>
        </w:tc>
        <w:tc>
          <w:tcPr>
            <w:tcW w:w="1438" w:type="pct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(сиг),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(пелядь)</w:t>
            </w:r>
          </w:p>
        </w:tc>
        <w:tc>
          <w:tcPr>
            <w:tcW w:w="1438" w:type="pct"/>
            <w:gridSpan w:val="2"/>
            <w:vAlign w:val="center"/>
          </w:tcPr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бентофаги</w:t>
            </w:r>
            <w:proofErr w:type="spellEnd"/>
            <w:r w:rsidRPr="003C2CBE">
              <w:t xml:space="preserve"> – </w:t>
            </w:r>
            <w:r>
              <w:t>2</w:t>
            </w:r>
          </w:p>
          <w:p w:rsidR="0071425E" w:rsidRPr="003C2CBE" w:rsidRDefault="0071425E" w:rsidP="0032214F">
            <w:pPr>
              <w:ind w:left="175"/>
            </w:pPr>
            <w:proofErr w:type="spellStart"/>
            <w:r w:rsidRPr="003C2CBE">
              <w:t>планктофаги</w:t>
            </w:r>
            <w:proofErr w:type="spellEnd"/>
            <w:r w:rsidRPr="003C2CBE">
              <w:t xml:space="preserve"> – 9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71425E" w:rsidRPr="003C2CBE" w:rsidRDefault="0071425E" w:rsidP="000343B4">
            <w:pPr>
              <w:jc w:val="center"/>
            </w:pPr>
          </w:p>
        </w:tc>
      </w:tr>
    </w:tbl>
    <w:p w:rsidR="008C2005" w:rsidRPr="003C2CBE" w:rsidRDefault="000343B4" w:rsidP="000343B4">
      <w:r w:rsidRPr="003C2CBE">
        <w:t>Примечание: * - выращивание растительноядных рыб проводится  в течение одного сезона;</w:t>
      </w:r>
    </w:p>
    <w:p w:rsidR="000343B4" w:rsidRPr="003C2CBE" w:rsidRDefault="000343B4" w:rsidP="008C2005">
      <w:pPr>
        <w:ind w:firstLine="1418"/>
      </w:pPr>
      <w:r w:rsidRPr="003C2CBE">
        <w:t>** - в зимний период желательно проведение аэрации</w:t>
      </w:r>
      <w:r w:rsidR="008C2005" w:rsidRPr="003C2CBE">
        <w:t>.</w:t>
      </w:r>
    </w:p>
    <w:p w:rsidR="002A238E" w:rsidRPr="003C2CBE" w:rsidRDefault="002A238E" w:rsidP="003E2961"/>
    <w:p w:rsidR="00A3751E" w:rsidRDefault="00A3751E">
      <w:r>
        <w:br w:type="page"/>
      </w:r>
    </w:p>
    <w:p w:rsidR="00FF05FE" w:rsidRPr="009B4860" w:rsidRDefault="0029186F" w:rsidP="00FF05FE">
      <w:pPr>
        <w:spacing w:line="360" w:lineRule="auto"/>
        <w:jc w:val="both"/>
      </w:pPr>
      <w:r w:rsidRPr="002B4830">
        <w:lastRenderedPageBreak/>
        <w:t xml:space="preserve">Таблица </w:t>
      </w:r>
      <w:r w:rsidR="00C736E6">
        <w:t>2</w:t>
      </w:r>
      <w:r w:rsidRPr="002B4830">
        <w:t xml:space="preserve"> - Рекомендуемые объекты </w:t>
      </w:r>
      <w:r>
        <w:t xml:space="preserve">индустриальной </w:t>
      </w:r>
      <w:r w:rsidRPr="002B4830">
        <w:t xml:space="preserve">аквакультуры </w:t>
      </w:r>
      <w:r w:rsidR="00CE3195">
        <w:t>в</w:t>
      </w:r>
      <w:r>
        <w:t xml:space="preserve">водных объектах </w:t>
      </w:r>
      <w:r w:rsidR="00FF05FE" w:rsidRPr="009B4860">
        <w:t xml:space="preserve">Красноярского края </w:t>
      </w:r>
    </w:p>
    <w:tbl>
      <w:tblPr>
        <w:tblStyle w:val="a3"/>
        <w:tblW w:w="5000" w:type="pct"/>
        <w:tblLook w:val="04A0"/>
      </w:tblPr>
      <w:tblGrid>
        <w:gridCol w:w="1757"/>
        <w:gridCol w:w="4610"/>
        <w:gridCol w:w="8419"/>
      </w:tblGrid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 w:rsidRPr="00343A6A">
              <w:rPr>
                <w:sz w:val="22"/>
                <w:szCs w:val="22"/>
              </w:rPr>
              <w:t>п/№</w:t>
            </w:r>
          </w:p>
        </w:tc>
        <w:tc>
          <w:tcPr>
            <w:tcW w:w="1559" w:type="pct"/>
            <w:vAlign w:val="center"/>
          </w:tcPr>
          <w:p w:rsidR="004D64CF" w:rsidRDefault="004D64CF" w:rsidP="004D64CF">
            <w:pPr>
              <w:jc w:val="center"/>
            </w:pPr>
            <w:r w:rsidRPr="00343A6A">
              <w:rPr>
                <w:sz w:val="22"/>
                <w:szCs w:val="22"/>
              </w:rPr>
              <w:t>Наименование водного объекта</w:t>
            </w:r>
          </w:p>
        </w:tc>
        <w:tc>
          <w:tcPr>
            <w:tcW w:w="2847" w:type="pct"/>
            <w:vAlign w:val="center"/>
          </w:tcPr>
          <w:p w:rsidR="004D64CF" w:rsidRDefault="004D64CF" w:rsidP="00CE3195">
            <w:pPr>
              <w:jc w:val="center"/>
            </w:pPr>
            <w:r w:rsidRPr="00343A6A">
              <w:rPr>
                <w:sz w:val="22"/>
                <w:szCs w:val="22"/>
              </w:rPr>
              <w:t>Рекомендуемые объекты</w:t>
            </w:r>
            <w:r w:rsidR="00394E0A">
              <w:rPr>
                <w:sz w:val="22"/>
                <w:szCs w:val="22"/>
              </w:rPr>
              <w:t xml:space="preserve"> индустриальной </w:t>
            </w:r>
            <w:r w:rsidRPr="00343A6A">
              <w:rPr>
                <w:sz w:val="22"/>
                <w:szCs w:val="22"/>
              </w:rPr>
              <w:t>аквакультуры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>
              <w:t>1</w:t>
            </w:r>
          </w:p>
        </w:tc>
        <w:tc>
          <w:tcPr>
            <w:tcW w:w="1559" w:type="pct"/>
            <w:vAlign w:val="center"/>
          </w:tcPr>
          <w:p w:rsidR="00A76C27" w:rsidRDefault="004D64CF" w:rsidP="00A76C27">
            <w:pPr>
              <w:ind w:right="176"/>
              <w:jc w:val="center"/>
            </w:pPr>
            <w:r>
              <w:t xml:space="preserve">р. Енисей </w:t>
            </w:r>
          </w:p>
          <w:p w:rsidR="004D64CF" w:rsidRDefault="004D64CF" w:rsidP="00A76C27">
            <w:pPr>
              <w:ind w:right="176"/>
              <w:jc w:val="center"/>
            </w:pPr>
            <w:r>
              <w:t>(район г. Дивногорск</w:t>
            </w:r>
            <w:r w:rsidR="0049357A">
              <w:t>а</w:t>
            </w:r>
            <w:r>
              <w:t>)</w:t>
            </w:r>
          </w:p>
        </w:tc>
        <w:tc>
          <w:tcPr>
            <w:tcW w:w="2847" w:type="pct"/>
            <w:vAlign w:val="center"/>
          </w:tcPr>
          <w:p w:rsidR="004D64CF" w:rsidRDefault="00391D2D" w:rsidP="004D64CF">
            <w:pPr>
              <w:jc w:val="center"/>
            </w:pPr>
            <w:r w:rsidRPr="00733520">
              <w:rPr>
                <w:color w:val="000000"/>
              </w:rPr>
              <w:t>кумжа (форель)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форель радужная</w:t>
            </w:r>
            <w:r>
              <w:rPr>
                <w:color w:val="000000"/>
              </w:rPr>
              <w:t>,</w:t>
            </w:r>
            <w:r w:rsidR="004D64CF">
              <w:t>сиг, гибриды сиговых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>
              <w:t>2</w:t>
            </w:r>
          </w:p>
        </w:tc>
        <w:tc>
          <w:tcPr>
            <w:tcW w:w="1559" w:type="pct"/>
            <w:vAlign w:val="center"/>
          </w:tcPr>
          <w:p w:rsidR="00A76C27" w:rsidRDefault="004D64CF" w:rsidP="004D64CF">
            <w:pPr>
              <w:jc w:val="center"/>
            </w:pPr>
            <w:r>
              <w:t>р. Енисей</w:t>
            </w:r>
          </w:p>
          <w:p w:rsidR="004D64CF" w:rsidRDefault="004D64CF" w:rsidP="004D64CF">
            <w:pPr>
              <w:jc w:val="center"/>
            </w:pPr>
            <w:r>
              <w:t xml:space="preserve"> (район с. Казачинское)</w:t>
            </w:r>
          </w:p>
        </w:tc>
        <w:tc>
          <w:tcPr>
            <w:tcW w:w="2847" w:type="pct"/>
            <w:vAlign w:val="center"/>
          </w:tcPr>
          <w:p w:rsidR="004D64CF" w:rsidRDefault="00391D2D" w:rsidP="004D64CF">
            <w:pPr>
              <w:jc w:val="center"/>
            </w:pPr>
            <w:r w:rsidRPr="00733520">
              <w:rPr>
                <w:color w:val="000000"/>
              </w:rPr>
              <w:t>кумжа (форель)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форель радужная</w:t>
            </w:r>
            <w:r w:rsidR="004D64CF">
              <w:t xml:space="preserve">, </w:t>
            </w:r>
            <w:r>
              <w:t>голь</w:t>
            </w:r>
            <w:r w:rsidR="004D64CF">
              <w:t>ц</w:t>
            </w:r>
            <w:r>
              <w:t>ы</w:t>
            </w:r>
            <w:r w:rsidR="004D64CF">
              <w:t xml:space="preserve">, таймень, ленок, </w:t>
            </w:r>
          </w:p>
          <w:p w:rsidR="004D64CF" w:rsidRDefault="004D64CF" w:rsidP="004D64CF">
            <w:pPr>
              <w:jc w:val="center"/>
            </w:pPr>
            <w:r>
              <w:t>сиг, муксун, чир, нельма, гибриды сиговых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>
              <w:t>3</w:t>
            </w:r>
          </w:p>
        </w:tc>
        <w:tc>
          <w:tcPr>
            <w:tcW w:w="1559" w:type="pct"/>
            <w:vAlign w:val="center"/>
          </w:tcPr>
          <w:p w:rsidR="00AF3F5E" w:rsidRDefault="004D64CF" w:rsidP="004D64CF">
            <w:pPr>
              <w:jc w:val="center"/>
            </w:pPr>
            <w:r>
              <w:t xml:space="preserve">р. Енисей, </w:t>
            </w:r>
          </w:p>
          <w:p w:rsidR="004D64CF" w:rsidRDefault="004D64CF" w:rsidP="004D64CF">
            <w:pPr>
              <w:jc w:val="center"/>
            </w:pPr>
            <w:r>
              <w:t>УЗВ</w:t>
            </w:r>
          </w:p>
        </w:tc>
        <w:tc>
          <w:tcPr>
            <w:tcW w:w="2847" w:type="pct"/>
            <w:vAlign w:val="center"/>
          </w:tcPr>
          <w:p w:rsidR="004D64CF" w:rsidRDefault="004D64CF" w:rsidP="004D64CF">
            <w:pPr>
              <w:jc w:val="center"/>
            </w:pPr>
            <w:r>
              <w:t>осетр, стерлядь</w:t>
            </w:r>
            <w:r w:rsidR="00391D2D">
              <w:t>,</w:t>
            </w:r>
          </w:p>
          <w:p w:rsidR="004D64CF" w:rsidRDefault="004D64CF" w:rsidP="004D64CF">
            <w:pPr>
              <w:jc w:val="center"/>
            </w:pPr>
            <w:r>
              <w:t xml:space="preserve">сазан, </w:t>
            </w:r>
            <w:r w:rsidR="00391D2D" w:rsidRPr="00733520">
              <w:rPr>
                <w:color w:val="000000"/>
              </w:rPr>
              <w:t>сомик канальный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>
              <w:t>4</w:t>
            </w:r>
          </w:p>
        </w:tc>
        <w:tc>
          <w:tcPr>
            <w:tcW w:w="1559" w:type="pct"/>
            <w:vAlign w:val="center"/>
          </w:tcPr>
          <w:p w:rsidR="004D64CF" w:rsidRDefault="004D64CF" w:rsidP="004D64CF">
            <w:pPr>
              <w:jc w:val="center"/>
            </w:pPr>
            <w:r>
              <w:t>р. Кан (от плотины ГРЭС-2 до устья)</w:t>
            </w:r>
          </w:p>
        </w:tc>
        <w:tc>
          <w:tcPr>
            <w:tcW w:w="2847" w:type="pct"/>
            <w:vAlign w:val="center"/>
          </w:tcPr>
          <w:p w:rsidR="004D64CF" w:rsidRDefault="004D64CF" w:rsidP="004D64CF">
            <w:pPr>
              <w:jc w:val="center"/>
            </w:pPr>
            <w:r>
              <w:t>таймень, ленок, форель радужная</w:t>
            </w:r>
          </w:p>
        </w:tc>
      </w:tr>
      <w:tr w:rsidR="00C147BA" w:rsidTr="00CE3195">
        <w:trPr>
          <w:trHeight w:val="397"/>
        </w:trPr>
        <w:tc>
          <w:tcPr>
            <w:tcW w:w="594" w:type="pct"/>
            <w:vAlign w:val="center"/>
          </w:tcPr>
          <w:p w:rsidR="00C147BA" w:rsidRDefault="00C147BA" w:rsidP="004D64CF">
            <w:pPr>
              <w:jc w:val="center"/>
            </w:pPr>
            <w:r>
              <w:t>5</w:t>
            </w:r>
          </w:p>
        </w:tc>
        <w:tc>
          <w:tcPr>
            <w:tcW w:w="1559" w:type="pct"/>
            <w:vAlign w:val="center"/>
          </w:tcPr>
          <w:p w:rsidR="00C147BA" w:rsidRDefault="00C147BA" w:rsidP="004D64CF">
            <w:pPr>
              <w:jc w:val="center"/>
            </w:pPr>
            <w:r>
              <w:t>р. Большой Пит*</w:t>
            </w:r>
          </w:p>
        </w:tc>
        <w:tc>
          <w:tcPr>
            <w:tcW w:w="2847" w:type="pct"/>
            <w:vMerge w:val="restart"/>
            <w:vAlign w:val="center"/>
          </w:tcPr>
          <w:p w:rsidR="00C147BA" w:rsidRDefault="00C147BA" w:rsidP="00C147BA">
            <w:pPr>
              <w:jc w:val="center"/>
            </w:pPr>
            <w:r w:rsidRPr="00733520">
              <w:rPr>
                <w:color w:val="000000"/>
              </w:rPr>
              <w:t>кумжа (форель)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форель радужная</w:t>
            </w:r>
            <w:r>
              <w:t xml:space="preserve">, таймень, ленок, </w:t>
            </w:r>
          </w:p>
          <w:p w:rsidR="00C147BA" w:rsidRDefault="00C147BA" w:rsidP="00C147BA">
            <w:pPr>
              <w:jc w:val="center"/>
            </w:pPr>
            <w:r>
              <w:t>сиг, муксун, чир, нельма, гибриды сиговых</w:t>
            </w:r>
          </w:p>
        </w:tc>
      </w:tr>
      <w:tr w:rsidR="00C147BA" w:rsidTr="00CE3195">
        <w:trPr>
          <w:trHeight w:val="397"/>
        </w:trPr>
        <w:tc>
          <w:tcPr>
            <w:tcW w:w="594" w:type="pct"/>
            <w:vAlign w:val="center"/>
          </w:tcPr>
          <w:p w:rsidR="00C147BA" w:rsidRDefault="00C147BA" w:rsidP="004D64CF">
            <w:pPr>
              <w:jc w:val="center"/>
            </w:pPr>
            <w:r>
              <w:t>6</w:t>
            </w:r>
          </w:p>
        </w:tc>
        <w:tc>
          <w:tcPr>
            <w:tcW w:w="1559" w:type="pct"/>
            <w:vAlign w:val="center"/>
          </w:tcPr>
          <w:p w:rsidR="00C147BA" w:rsidRDefault="00C147BA" w:rsidP="004D64CF">
            <w:pPr>
              <w:jc w:val="center"/>
            </w:pPr>
            <w:r>
              <w:t>р. Подкаменная Тунгуска* (устье)</w:t>
            </w:r>
          </w:p>
        </w:tc>
        <w:tc>
          <w:tcPr>
            <w:tcW w:w="2847" w:type="pct"/>
            <w:vMerge/>
            <w:vAlign w:val="center"/>
          </w:tcPr>
          <w:p w:rsidR="00C147BA" w:rsidRDefault="00C147BA" w:rsidP="004D64CF">
            <w:pPr>
              <w:jc w:val="center"/>
            </w:pP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391D2D" w:rsidP="004D64CF">
            <w:pPr>
              <w:jc w:val="center"/>
            </w:pPr>
            <w:r>
              <w:t>7</w:t>
            </w:r>
          </w:p>
        </w:tc>
        <w:tc>
          <w:tcPr>
            <w:tcW w:w="1559" w:type="pct"/>
            <w:vAlign w:val="center"/>
          </w:tcPr>
          <w:p w:rsidR="00A76C27" w:rsidRDefault="004D64CF" w:rsidP="004D64CF">
            <w:pPr>
              <w:jc w:val="center"/>
            </w:pPr>
            <w:r>
              <w:t xml:space="preserve">р. Чулым </w:t>
            </w:r>
          </w:p>
          <w:p w:rsidR="004D64CF" w:rsidRDefault="004D64CF" w:rsidP="004D64CF">
            <w:pPr>
              <w:jc w:val="center"/>
            </w:pPr>
            <w:r>
              <w:t>(район ниже плотины ГРЭС)</w:t>
            </w:r>
          </w:p>
        </w:tc>
        <w:tc>
          <w:tcPr>
            <w:tcW w:w="2847" w:type="pct"/>
          </w:tcPr>
          <w:p w:rsidR="00391D2D" w:rsidRDefault="00391D2D" w:rsidP="00391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33520">
              <w:rPr>
                <w:color w:val="000000"/>
              </w:rPr>
              <w:t>сетр</w:t>
            </w:r>
            <w:r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стерлядь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гибриды и породы осетровых рыб</w:t>
            </w:r>
            <w:r>
              <w:rPr>
                <w:color w:val="000000"/>
              </w:rPr>
              <w:t>,</w:t>
            </w:r>
          </w:p>
          <w:p w:rsidR="00391D2D" w:rsidRDefault="00391D2D" w:rsidP="00391D2D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гольцы</w:t>
            </w:r>
            <w:r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кумжа (форель)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форель радужная</w:t>
            </w:r>
            <w:r w:rsidR="00CE3195"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таймень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ленок</w:t>
            </w:r>
          </w:p>
          <w:p w:rsidR="00CE3195" w:rsidRDefault="00391D2D" w:rsidP="00CE3195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сиг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муксун</w:t>
            </w:r>
            <w:r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чир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нельма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гибриды сиговых рыб</w:t>
            </w:r>
            <w:r>
              <w:rPr>
                <w:color w:val="000000"/>
              </w:rPr>
              <w:t>,</w:t>
            </w:r>
          </w:p>
          <w:p w:rsidR="00391D2D" w:rsidRPr="00733520" w:rsidRDefault="00391D2D" w:rsidP="00CE3195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сазан, карп</w:t>
            </w:r>
          </w:p>
        </w:tc>
      </w:tr>
    </w:tbl>
    <w:p w:rsidR="00DC036E" w:rsidRPr="00DC036E" w:rsidRDefault="00C147BA" w:rsidP="00C147BA">
      <w:pPr>
        <w:ind w:firstLine="709"/>
        <w:jc w:val="both"/>
      </w:pPr>
      <w:r>
        <w:t>Примечание: * - водные объекты пригодны в рыбоводном отношении, однако с точки зрения экономической выгоды, будут более перспективны при строительстве транспортной составляющей.</w:t>
      </w:r>
    </w:p>
    <w:sectPr w:rsidR="00DC036E" w:rsidRPr="00DC036E" w:rsidSect="0059348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792"/>
    <w:multiLevelType w:val="hybridMultilevel"/>
    <w:tmpl w:val="C9C8B874"/>
    <w:lvl w:ilvl="0" w:tplc="AB52EDB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6051FC"/>
    <w:multiLevelType w:val="hybridMultilevel"/>
    <w:tmpl w:val="9C60801C"/>
    <w:lvl w:ilvl="0" w:tplc="DA2C42EA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A77AF8"/>
    <w:multiLevelType w:val="hybridMultilevel"/>
    <w:tmpl w:val="29B2E752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7D075A41"/>
    <w:multiLevelType w:val="hybridMultilevel"/>
    <w:tmpl w:val="64466758"/>
    <w:lvl w:ilvl="0" w:tplc="FE9088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7BF3"/>
    <w:rsid w:val="00023947"/>
    <w:rsid w:val="00023E23"/>
    <w:rsid w:val="000343B4"/>
    <w:rsid w:val="00036008"/>
    <w:rsid w:val="00036F0C"/>
    <w:rsid w:val="00037B10"/>
    <w:rsid w:val="000449B0"/>
    <w:rsid w:val="00051A25"/>
    <w:rsid w:val="00053C71"/>
    <w:rsid w:val="000549B9"/>
    <w:rsid w:val="00067AE8"/>
    <w:rsid w:val="000719BA"/>
    <w:rsid w:val="00076467"/>
    <w:rsid w:val="00083002"/>
    <w:rsid w:val="00083B09"/>
    <w:rsid w:val="00087D17"/>
    <w:rsid w:val="00093FFD"/>
    <w:rsid w:val="00095717"/>
    <w:rsid w:val="000A6B7B"/>
    <w:rsid w:val="000B2244"/>
    <w:rsid w:val="000B2D64"/>
    <w:rsid w:val="000B5137"/>
    <w:rsid w:val="000B5456"/>
    <w:rsid w:val="000C35E4"/>
    <w:rsid w:val="000D1A46"/>
    <w:rsid w:val="000D765E"/>
    <w:rsid w:val="000D7A9D"/>
    <w:rsid w:val="000E30E2"/>
    <w:rsid w:val="000E7655"/>
    <w:rsid w:val="0010444C"/>
    <w:rsid w:val="0011695E"/>
    <w:rsid w:val="001261AC"/>
    <w:rsid w:val="00130599"/>
    <w:rsid w:val="001343AF"/>
    <w:rsid w:val="00146058"/>
    <w:rsid w:val="00154839"/>
    <w:rsid w:val="001579BE"/>
    <w:rsid w:val="00161623"/>
    <w:rsid w:val="001620A2"/>
    <w:rsid w:val="00163173"/>
    <w:rsid w:val="00163191"/>
    <w:rsid w:val="001746E2"/>
    <w:rsid w:val="00176837"/>
    <w:rsid w:val="00182BF7"/>
    <w:rsid w:val="001836DF"/>
    <w:rsid w:val="001B38CE"/>
    <w:rsid w:val="001B6B03"/>
    <w:rsid w:val="001C478E"/>
    <w:rsid w:val="001D7001"/>
    <w:rsid w:val="001D7160"/>
    <w:rsid w:val="001E14CC"/>
    <w:rsid w:val="001E14F9"/>
    <w:rsid w:val="001E7D40"/>
    <w:rsid w:val="001F085D"/>
    <w:rsid w:val="00201F44"/>
    <w:rsid w:val="00202B8F"/>
    <w:rsid w:val="00207064"/>
    <w:rsid w:val="00211C4B"/>
    <w:rsid w:val="00214D27"/>
    <w:rsid w:val="002230A1"/>
    <w:rsid w:val="002233A1"/>
    <w:rsid w:val="00224297"/>
    <w:rsid w:val="00225D6D"/>
    <w:rsid w:val="00230137"/>
    <w:rsid w:val="00236470"/>
    <w:rsid w:val="0023730A"/>
    <w:rsid w:val="002534D5"/>
    <w:rsid w:val="00261A28"/>
    <w:rsid w:val="00264CF9"/>
    <w:rsid w:val="0026655C"/>
    <w:rsid w:val="0027110A"/>
    <w:rsid w:val="002832E8"/>
    <w:rsid w:val="002851FB"/>
    <w:rsid w:val="00285C13"/>
    <w:rsid w:val="00287392"/>
    <w:rsid w:val="0029012E"/>
    <w:rsid w:val="0029186F"/>
    <w:rsid w:val="00296CC4"/>
    <w:rsid w:val="002A0FDE"/>
    <w:rsid w:val="002A238E"/>
    <w:rsid w:val="002B37A2"/>
    <w:rsid w:val="002B4830"/>
    <w:rsid w:val="002B5D48"/>
    <w:rsid w:val="002C2E41"/>
    <w:rsid w:val="002C47F7"/>
    <w:rsid w:val="002D0CA7"/>
    <w:rsid w:val="002D57BD"/>
    <w:rsid w:val="002D5B80"/>
    <w:rsid w:val="002E49DD"/>
    <w:rsid w:val="002F2173"/>
    <w:rsid w:val="002F431F"/>
    <w:rsid w:val="002F7B49"/>
    <w:rsid w:val="003141A7"/>
    <w:rsid w:val="003170E8"/>
    <w:rsid w:val="0032214F"/>
    <w:rsid w:val="0032300E"/>
    <w:rsid w:val="00343A6A"/>
    <w:rsid w:val="0036696A"/>
    <w:rsid w:val="00374E63"/>
    <w:rsid w:val="00381713"/>
    <w:rsid w:val="003829EB"/>
    <w:rsid w:val="003830D3"/>
    <w:rsid w:val="0039064F"/>
    <w:rsid w:val="0039157F"/>
    <w:rsid w:val="00391D2D"/>
    <w:rsid w:val="00392CFA"/>
    <w:rsid w:val="003946D4"/>
    <w:rsid w:val="00394E0A"/>
    <w:rsid w:val="0039585A"/>
    <w:rsid w:val="003A75C7"/>
    <w:rsid w:val="003B01D8"/>
    <w:rsid w:val="003B29CF"/>
    <w:rsid w:val="003C0575"/>
    <w:rsid w:val="003C2CBE"/>
    <w:rsid w:val="003C4245"/>
    <w:rsid w:val="003C61CD"/>
    <w:rsid w:val="003D1115"/>
    <w:rsid w:val="003D1D38"/>
    <w:rsid w:val="003D23C2"/>
    <w:rsid w:val="003D426A"/>
    <w:rsid w:val="003D4AF6"/>
    <w:rsid w:val="003D5A0B"/>
    <w:rsid w:val="003E2961"/>
    <w:rsid w:val="003E7C6D"/>
    <w:rsid w:val="00403AE7"/>
    <w:rsid w:val="0040743D"/>
    <w:rsid w:val="00421363"/>
    <w:rsid w:val="00430FEE"/>
    <w:rsid w:val="00441C5D"/>
    <w:rsid w:val="00454194"/>
    <w:rsid w:val="004541D9"/>
    <w:rsid w:val="0046143C"/>
    <w:rsid w:val="004626D8"/>
    <w:rsid w:val="00465718"/>
    <w:rsid w:val="00483779"/>
    <w:rsid w:val="00485109"/>
    <w:rsid w:val="0049357A"/>
    <w:rsid w:val="00495157"/>
    <w:rsid w:val="004A05BE"/>
    <w:rsid w:val="004A2510"/>
    <w:rsid w:val="004A25D9"/>
    <w:rsid w:val="004A7646"/>
    <w:rsid w:val="004B0D26"/>
    <w:rsid w:val="004B1BFA"/>
    <w:rsid w:val="004B338E"/>
    <w:rsid w:val="004B7287"/>
    <w:rsid w:val="004C307A"/>
    <w:rsid w:val="004C52FB"/>
    <w:rsid w:val="004C6054"/>
    <w:rsid w:val="004D39DE"/>
    <w:rsid w:val="004D64CF"/>
    <w:rsid w:val="004F448D"/>
    <w:rsid w:val="0050206A"/>
    <w:rsid w:val="00511B8E"/>
    <w:rsid w:val="00512E9B"/>
    <w:rsid w:val="0052177E"/>
    <w:rsid w:val="0052267A"/>
    <w:rsid w:val="00532A0C"/>
    <w:rsid w:val="005366D7"/>
    <w:rsid w:val="00543B71"/>
    <w:rsid w:val="0054736D"/>
    <w:rsid w:val="00547833"/>
    <w:rsid w:val="0055601C"/>
    <w:rsid w:val="00557496"/>
    <w:rsid w:val="00562E15"/>
    <w:rsid w:val="005664D8"/>
    <w:rsid w:val="00573D4B"/>
    <w:rsid w:val="00576346"/>
    <w:rsid w:val="00593483"/>
    <w:rsid w:val="005B099E"/>
    <w:rsid w:val="005B43CF"/>
    <w:rsid w:val="005E0998"/>
    <w:rsid w:val="005E6FA9"/>
    <w:rsid w:val="005E769B"/>
    <w:rsid w:val="005F18F0"/>
    <w:rsid w:val="005F3064"/>
    <w:rsid w:val="005F4643"/>
    <w:rsid w:val="005F5AA6"/>
    <w:rsid w:val="00602E03"/>
    <w:rsid w:val="00630724"/>
    <w:rsid w:val="00635C76"/>
    <w:rsid w:val="006458C9"/>
    <w:rsid w:val="00647945"/>
    <w:rsid w:val="00651A84"/>
    <w:rsid w:val="00661EAB"/>
    <w:rsid w:val="00667BC1"/>
    <w:rsid w:val="0067155B"/>
    <w:rsid w:val="006738E9"/>
    <w:rsid w:val="00673C17"/>
    <w:rsid w:val="006A1421"/>
    <w:rsid w:val="006A40DC"/>
    <w:rsid w:val="006C4B4F"/>
    <w:rsid w:val="006D35CF"/>
    <w:rsid w:val="006D41BA"/>
    <w:rsid w:val="006D590D"/>
    <w:rsid w:val="006E3041"/>
    <w:rsid w:val="006E626B"/>
    <w:rsid w:val="006F06B2"/>
    <w:rsid w:val="006F19DE"/>
    <w:rsid w:val="006F4BB0"/>
    <w:rsid w:val="006F7603"/>
    <w:rsid w:val="007023C5"/>
    <w:rsid w:val="007050A7"/>
    <w:rsid w:val="00713BE8"/>
    <w:rsid w:val="0071425E"/>
    <w:rsid w:val="00715641"/>
    <w:rsid w:val="00717485"/>
    <w:rsid w:val="0073367C"/>
    <w:rsid w:val="007512A5"/>
    <w:rsid w:val="00753C59"/>
    <w:rsid w:val="00761905"/>
    <w:rsid w:val="00763D01"/>
    <w:rsid w:val="00774AB8"/>
    <w:rsid w:val="00775518"/>
    <w:rsid w:val="00775789"/>
    <w:rsid w:val="00782872"/>
    <w:rsid w:val="007954B5"/>
    <w:rsid w:val="00797621"/>
    <w:rsid w:val="007A4567"/>
    <w:rsid w:val="007B37E3"/>
    <w:rsid w:val="007B75EC"/>
    <w:rsid w:val="007C3E5D"/>
    <w:rsid w:val="007C73FD"/>
    <w:rsid w:val="007E2F91"/>
    <w:rsid w:val="007E49C7"/>
    <w:rsid w:val="007F17FD"/>
    <w:rsid w:val="007F464A"/>
    <w:rsid w:val="007F6EEE"/>
    <w:rsid w:val="00801C80"/>
    <w:rsid w:val="008075E9"/>
    <w:rsid w:val="00807F3C"/>
    <w:rsid w:val="0081081B"/>
    <w:rsid w:val="00813A67"/>
    <w:rsid w:val="00820C88"/>
    <w:rsid w:val="0082356D"/>
    <w:rsid w:val="008322FD"/>
    <w:rsid w:val="00836FAB"/>
    <w:rsid w:val="008408EE"/>
    <w:rsid w:val="00840E47"/>
    <w:rsid w:val="00841BAD"/>
    <w:rsid w:val="0084276F"/>
    <w:rsid w:val="00856F24"/>
    <w:rsid w:val="0086130E"/>
    <w:rsid w:val="0086255A"/>
    <w:rsid w:val="00865A46"/>
    <w:rsid w:val="00866070"/>
    <w:rsid w:val="00872495"/>
    <w:rsid w:val="008728B7"/>
    <w:rsid w:val="00874F5F"/>
    <w:rsid w:val="00877DCA"/>
    <w:rsid w:val="008812AA"/>
    <w:rsid w:val="008947D1"/>
    <w:rsid w:val="00895DCB"/>
    <w:rsid w:val="00896061"/>
    <w:rsid w:val="00896BD8"/>
    <w:rsid w:val="008A7F85"/>
    <w:rsid w:val="008B08B4"/>
    <w:rsid w:val="008C2005"/>
    <w:rsid w:val="008C34A5"/>
    <w:rsid w:val="008C5DD5"/>
    <w:rsid w:val="008C7D18"/>
    <w:rsid w:val="008F7B0F"/>
    <w:rsid w:val="00900DBA"/>
    <w:rsid w:val="00904829"/>
    <w:rsid w:val="00906350"/>
    <w:rsid w:val="009075E9"/>
    <w:rsid w:val="0092660C"/>
    <w:rsid w:val="00937DEE"/>
    <w:rsid w:val="009631FA"/>
    <w:rsid w:val="0096708D"/>
    <w:rsid w:val="00967C37"/>
    <w:rsid w:val="00970B4F"/>
    <w:rsid w:val="00972980"/>
    <w:rsid w:val="009749FE"/>
    <w:rsid w:val="00976F85"/>
    <w:rsid w:val="009913A6"/>
    <w:rsid w:val="009A1CA0"/>
    <w:rsid w:val="009A2157"/>
    <w:rsid w:val="009B4860"/>
    <w:rsid w:val="009B71C3"/>
    <w:rsid w:val="009B781C"/>
    <w:rsid w:val="009C1086"/>
    <w:rsid w:val="009D1FC2"/>
    <w:rsid w:val="009D23AB"/>
    <w:rsid w:val="009D409C"/>
    <w:rsid w:val="009D6E06"/>
    <w:rsid w:val="009E0701"/>
    <w:rsid w:val="009E0E9A"/>
    <w:rsid w:val="009E0F08"/>
    <w:rsid w:val="009E4B8E"/>
    <w:rsid w:val="009E4EC0"/>
    <w:rsid w:val="00A03628"/>
    <w:rsid w:val="00A15E15"/>
    <w:rsid w:val="00A17106"/>
    <w:rsid w:val="00A2655D"/>
    <w:rsid w:val="00A27BF3"/>
    <w:rsid w:val="00A310B0"/>
    <w:rsid w:val="00A3166A"/>
    <w:rsid w:val="00A36DE0"/>
    <w:rsid w:val="00A3751E"/>
    <w:rsid w:val="00A406D3"/>
    <w:rsid w:val="00A441A0"/>
    <w:rsid w:val="00A500DC"/>
    <w:rsid w:val="00A57002"/>
    <w:rsid w:val="00A57078"/>
    <w:rsid w:val="00A62900"/>
    <w:rsid w:val="00A720DC"/>
    <w:rsid w:val="00A76C27"/>
    <w:rsid w:val="00A94ABF"/>
    <w:rsid w:val="00AA20E5"/>
    <w:rsid w:val="00AB39FD"/>
    <w:rsid w:val="00AC3DC9"/>
    <w:rsid w:val="00AC6066"/>
    <w:rsid w:val="00AD0DEF"/>
    <w:rsid w:val="00AF0D5A"/>
    <w:rsid w:val="00AF1DFF"/>
    <w:rsid w:val="00AF3F5E"/>
    <w:rsid w:val="00B04067"/>
    <w:rsid w:val="00B055AA"/>
    <w:rsid w:val="00B10AC7"/>
    <w:rsid w:val="00B1259D"/>
    <w:rsid w:val="00B1380A"/>
    <w:rsid w:val="00B14E2F"/>
    <w:rsid w:val="00B23898"/>
    <w:rsid w:val="00B26551"/>
    <w:rsid w:val="00B356B3"/>
    <w:rsid w:val="00B43F80"/>
    <w:rsid w:val="00B44844"/>
    <w:rsid w:val="00B46C3A"/>
    <w:rsid w:val="00B51FBE"/>
    <w:rsid w:val="00B60D4C"/>
    <w:rsid w:val="00B6735A"/>
    <w:rsid w:val="00B677F7"/>
    <w:rsid w:val="00B75526"/>
    <w:rsid w:val="00B7667D"/>
    <w:rsid w:val="00B767AA"/>
    <w:rsid w:val="00B8480C"/>
    <w:rsid w:val="00B84AF1"/>
    <w:rsid w:val="00B87DAB"/>
    <w:rsid w:val="00B90842"/>
    <w:rsid w:val="00B92AEF"/>
    <w:rsid w:val="00B93591"/>
    <w:rsid w:val="00B940C5"/>
    <w:rsid w:val="00B95F0C"/>
    <w:rsid w:val="00B964F0"/>
    <w:rsid w:val="00B97E63"/>
    <w:rsid w:val="00BA123C"/>
    <w:rsid w:val="00BA4D42"/>
    <w:rsid w:val="00BB0CB8"/>
    <w:rsid w:val="00BB0E20"/>
    <w:rsid w:val="00BB1837"/>
    <w:rsid w:val="00BC7237"/>
    <w:rsid w:val="00BE4D26"/>
    <w:rsid w:val="00BF1DE4"/>
    <w:rsid w:val="00BF5CCF"/>
    <w:rsid w:val="00BF5D52"/>
    <w:rsid w:val="00C00877"/>
    <w:rsid w:val="00C04006"/>
    <w:rsid w:val="00C11579"/>
    <w:rsid w:val="00C11EE7"/>
    <w:rsid w:val="00C147BA"/>
    <w:rsid w:val="00C22410"/>
    <w:rsid w:val="00C230DC"/>
    <w:rsid w:val="00C33488"/>
    <w:rsid w:val="00C42E85"/>
    <w:rsid w:val="00C44A91"/>
    <w:rsid w:val="00C54B23"/>
    <w:rsid w:val="00C57858"/>
    <w:rsid w:val="00C6142A"/>
    <w:rsid w:val="00C7291A"/>
    <w:rsid w:val="00C736E6"/>
    <w:rsid w:val="00C73CAE"/>
    <w:rsid w:val="00C76A1E"/>
    <w:rsid w:val="00C82743"/>
    <w:rsid w:val="00C83223"/>
    <w:rsid w:val="00C83CE9"/>
    <w:rsid w:val="00C85A0E"/>
    <w:rsid w:val="00C91329"/>
    <w:rsid w:val="00C914E0"/>
    <w:rsid w:val="00CA2134"/>
    <w:rsid w:val="00CA5452"/>
    <w:rsid w:val="00CB4E61"/>
    <w:rsid w:val="00CB55DE"/>
    <w:rsid w:val="00CC1176"/>
    <w:rsid w:val="00CC4BF0"/>
    <w:rsid w:val="00CD5B57"/>
    <w:rsid w:val="00CD60EF"/>
    <w:rsid w:val="00CE0124"/>
    <w:rsid w:val="00CE3195"/>
    <w:rsid w:val="00CF23BA"/>
    <w:rsid w:val="00D00886"/>
    <w:rsid w:val="00D0178A"/>
    <w:rsid w:val="00D131A7"/>
    <w:rsid w:val="00D15071"/>
    <w:rsid w:val="00D16CC9"/>
    <w:rsid w:val="00D201EC"/>
    <w:rsid w:val="00D2485F"/>
    <w:rsid w:val="00D27427"/>
    <w:rsid w:val="00D33176"/>
    <w:rsid w:val="00D35D8E"/>
    <w:rsid w:val="00D3769D"/>
    <w:rsid w:val="00D438E8"/>
    <w:rsid w:val="00D44AD8"/>
    <w:rsid w:val="00D45734"/>
    <w:rsid w:val="00D5030B"/>
    <w:rsid w:val="00D51D3B"/>
    <w:rsid w:val="00D6719D"/>
    <w:rsid w:val="00D80F7E"/>
    <w:rsid w:val="00D822C8"/>
    <w:rsid w:val="00D87742"/>
    <w:rsid w:val="00D9485C"/>
    <w:rsid w:val="00DA1851"/>
    <w:rsid w:val="00DA46A3"/>
    <w:rsid w:val="00DA4C4B"/>
    <w:rsid w:val="00DB4EE2"/>
    <w:rsid w:val="00DC036E"/>
    <w:rsid w:val="00DC4900"/>
    <w:rsid w:val="00DC565D"/>
    <w:rsid w:val="00DC5A29"/>
    <w:rsid w:val="00DE3062"/>
    <w:rsid w:val="00DF1957"/>
    <w:rsid w:val="00DF3E28"/>
    <w:rsid w:val="00DF75BB"/>
    <w:rsid w:val="00E02F53"/>
    <w:rsid w:val="00E20D6A"/>
    <w:rsid w:val="00E2126D"/>
    <w:rsid w:val="00E22911"/>
    <w:rsid w:val="00E23CB6"/>
    <w:rsid w:val="00E2729E"/>
    <w:rsid w:val="00E51330"/>
    <w:rsid w:val="00E546C9"/>
    <w:rsid w:val="00E571F8"/>
    <w:rsid w:val="00E63DD8"/>
    <w:rsid w:val="00E669E7"/>
    <w:rsid w:val="00E67F67"/>
    <w:rsid w:val="00E70E93"/>
    <w:rsid w:val="00E82A93"/>
    <w:rsid w:val="00E84758"/>
    <w:rsid w:val="00E9770F"/>
    <w:rsid w:val="00EA2400"/>
    <w:rsid w:val="00EA2B2E"/>
    <w:rsid w:val="00EA5235"/>
    <w:rsid w:val="00EB014F"/>
    <w:rsid w:val="00EB208B"/>
    <w:rsid w:val="00EC355A"/>
    <w:rsid w:val="00EC4886"/>
    <w:rsid w:val="00EC5CE8"/>
    <w:rsid w:val="00ED1C0F"/>
    <w:rsid w:val="00ED3508"/>
    <w:rsid w:val="00EE05E7"/>
    <w:rsid w:val="00EE6D65"/>
    <w:rsid w:val="00F01758"/>
    <w:rsid w:val="00F147ED"/>
    <w:rsid w:val="00F217B8"/>
    <w:rsid w:val="00F412FF"/>
    <w:rsid w:val="00F41478"/>
    <w:rsid w:val="00F57E0A"/>
    <w:rsid w:val="00F6374A"/>
    <w:rsid w:val="00F86D6E"/>
    <w:rsid w:val="00FB5692"/>
    <w:rsid w:val="00FB60C9"/>
    <w:rsid w:val="00FB62EC"/>
    <w:rsid w:val="00FC6D6B"/>
    <w:rsid w:val="00FD1381"/>
    <w:rsid w:val="00FD3325"/>
    <w:rsid w:val="00FD651B"/>
    <w:rsid w:val="00FD6CFE"/>
    <w:rsid w:val="00FE2B21"/>
    <w:rsid w:val="00FE4357"/>
    <w:rsid w:val="00FF05FE"/>
    <w:rsid w:val="00FF38DD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Знак1"/>
    <w:basedOn w:val="a"/>
    <w:link w:val="a5"/>
    <w:rsid w:val="0050206A"/>
    <w:pPr>
      <w:spacing w:after="120"/>
      <w:ind w:left="283"/>
    </w:pPr>
  </w:style>
  <w:style w:type="character" w:customStyle="1" w:styleId="a5">
    <w:name w:val="Основной текст с отступом Знак"/>
    <w:aliases w:val=" Знак1 Знак"/>
    <w:basedOn w:val="a0"/>
    <w:link w:val="a4"/>
    <w:rsid w:val="0050206A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A17106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4568C1-4D73-4F80-B714-2D21DA6E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НИИЭРВ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cp:lastModifiedBy>Иванова Елена</cp:lastModifiedBy>
  <cp:revision>21</cp:revision>
  <cp:lastPrinted>2016-07-01T03:08:00Z</cp:lastPrinted>
  <dcterms:created xsi:type="dcterms:W3CDTF">2016-10-21T07:55:00Z</dcterms:created>
  <dcterms:modified xsi:type="dcterms:W3CDTF">2018-05-29T04:55:00Z</dcterms:modified>
</cp:coreProperties>
</file>